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E234" w14:textId="77777777" w:rsidR="00624672" w:rsidRDefault="00624672" w:rsidP="00624672">
      <w:pPr>
        <w:pStyle w:val="ac"/>
        <w:spacing w:before="11"/>
        <w:rPr>
          <w:b/>
          <w:sz w:val="23"/>
        </w:rPr>
      </w:pPr>
    </w:p>
    <w:p w14:paraId="0AF6A269" w14:textId="77777777" w:rsidR="00624672" w:rsidRPr="00FE1836" w:rsidRDefault="00624672" w:rsidP="00624672">
      <w:pPr>
        <w:ind w:right="-32"/>
        <w:jc w:val="center"/>
        <w:rPr>
          <w:b/>
          <w:sz w:val="28"/>
          <w:szCs w:val="28"/>
          <w:lang w:val="uz-Latn-UZ"/>
        </w:rPr>
      </w:pPr>
      <w:r w:rsidRPr="00FE1836">
        <w:rPr>
          <w:b/>
          <w:sz w:val="28"/>
          <w:szCs w:val="28"/>
          <w:lang w:val="uz-Latn-UZ"/>
        </w:rPr>
        <w:t>Qurilish ishlarini bajarish yuzasidan</w:t>
      </w:r>
    </w:p>
    <w:p w14:paraId="32C14E7E" w14:textId="5EA3D1CF" w:rsidR="00624672" w:rsidRPr="00FE1836" w:rsidRDefault="00624672" w:rsidP="00624672">
      <w:pPr>
        <w:ind w:right="-32"/>
        <w:jc w:val="center"/>
        <w:rPr>
          <w:b/>
          <w:sz w:val="28"/>
          <w:szCs w:val="28"/>
          <w:lang w:val="uz-Latn-UZ"/>
        </w:rPr>
      </w:pPr>
      <w:r w:rsidRPr="00FE1836">
        <w:rPr>
          <w:b/>
          <w:sz w:val="28"/>
          <w:szCs w:val="28"/>
          <w:lang w:val="uz-Latn-UZ"/>
        </w:rPr>
        <w:t>№</w:t>
      </w:r>
      <w:r>
        <w:rPr>
          <w:b/>
          <w:sz w:val="28"/>
          <w:szCs w:val="28"/>
          <w:lang w:val="uz-Latn-UZ"/>
        </w:rPr>
        <w:t>_________</w:t>
      </w:r>
      <w:r w:rsidRPr="00FE1836">
        <w:rPr>
          <w:b/>
          <w:sz w:val="28"/>
          <w:szCs w:val="28"/>
          <w:lang w:val="uz-Latn-UZ"/>
        </w:rPr>
        <w:t xml:space="preserve"> - sonli pudrat shartnoma</w:t>
      </w:r>
    </w:p>
    <w:p w14:paraId="3CED0207" w14:textId="77777777" w:rsidR="00624672" w:rsidRPr="00FE1836" w:rsidRDefault="00624672" w:rsidP="00624672">
      <w:pPr>
        <w:adjustRightInd w:val="0"/>
        <w:ind w:right="-32"/>
        <w:jc w:val="both"/>
        <w:rPr>
          <w:sz w:val="28"/>
          <w:szCs w:val="28"/>
          <w:lang w:val="uz-Latn-UZ"/>
        </w:rPr>
      </w:pPr>
    </w:p>
    <w:p w14:paraId="6B73A09B" w14:textId="21373974" w:rsidR="00624672" w:rsidRPr="00FE1836" w:rsidRDefault="00624672" w:rsidP="00624672">
      <w:pPr>
        <w:adjustRightInd w:val="0"/>
        <w:ind w:right="-32"/>
        <w:jc w:val="center"/>
        <w:rPr>
          <w:sz w:val="28"/>
          <w:szCs w:val="28"/>
          <w:lang w:val="uz-Latn-UZ"/>
        </w:rPr>
      </w:pPr>
      <w:r>
        <w:rPr>
          <w:sz w:val="28"/>
          <w:szCs w:val="28"/>
          <w:lang w:val="uz-Latn-UZ"/>
        </w:rPr>
        <w:t>“</w:t>
      </w:r>
      <w:r w:rsidR="00B144D3">
        <w:rPr>
          <w:sz w:val="28"/>
          <w:szCs w:val="28"/>
          <w:lang w:val="uz-Latn-UZ"/>
        </w:rPr>
        <w:t>____</w:t>
      </w:r>
      <w:r>
        <w:rPr>
          <w:sz w:val="28"/>
          <w:szCs w:val="28"/>
          <w:lang w:val="uz-Latn-UZ"/>
        </w:rPr>
        <w:t xml:space="preserve">” </w:t>
      </w:r>
      <w:r w:rsidR="00B144D3">
        <w:rPr>
          <w:sz w:val="28"/>
          <w:szCs w:val="28"/>
          <w:lang w:val="uz-Latn-UZ"/>
        </w:rPr>
        <w:t>_____</w:t>
      </w:r>
      <w:r>
        <w:rPr>
          <w:sz w:val="28"/>
          <w:szCs w:val="28"/>
          <w:lang w:val="uz-Latn-UZ"/>
        </w:rPr>
        <w:t>____</w:t>
      </w:r>
      <w:r w:rsidRPr="00FE1836">
        <w:rPr>
          <w:sz w:val="28"/>
          <w:szCs w:val="28"/>
          <w:lang w:val="uz-Latn-UZ"/>
        </w:rPr>
        <w:t xml:space="preserve"> 2025-yil</w:t>
      </w:r>
      <w:r w:rsidRPr="00FE1836">
        <w:rPr>
          <w:sz w:val="28"/>
          <w:szCs w:val="28"/>
          <w:lang w:val="uz-Latn-UZ"/>
        </w:rPr>
        <w:tab/>
      </w:r>
      <w:r w:rsidRPr="00521CA6">
        <w:rPr>
          <w:sz w:val="28"/>
          <w:szCs w:val="28"/>
          <w:lang w:val="uz-Latn-UZ"/>
        </w:rPr>
        <w:tab/>
      </w:r>
      <w:r w:rsidRPr="00FE1836">
        <w:rPr>
          <w:sz w:val="28"/>
          <w:szCs w:val="28"/>
          <w:lang w:val="uz-Latn-UZ"/>
        </w:rPr>
        <w:tab/>
      </w:r>
      <w:r>
        <w:rPr>
          <w:sz w:val="28"/>
          <w:szCs w:val="28"/>
          <w:lang w:val="uz-Latn-UZ"/>
        </w:rPr>
        <w:tab/>
      </w:r>
      <w:r w:rsidRPr="00FE1836">
        <w:rPr>
          <w:sz w:val="28"/>
          <w:szCs w:val="28"/>
          <w:lang w:val="uz-Latn-UZ"/>
        </w:rPr>
        <w:t>Toshkent shahri</w:t>
      </w:r>
    </w:p>
    <w:p w14:paraId="4DE540E3" w14:textId="77777777" w:rsidR="00624672" w:rsidRPr="00FE1836" w:rsidRDefault="00624672" w:rsidP="00624672">
      <w:pPr>
        <w:adjustRightInd w:val="0"/>
        <w:ind w:right="-32" w:firstLine="720"/>
        <w:jc w:val="both"/>
        <w:rPr>
          <w:sz w:val="28"/>
          <w:szCs w:val="28"/>
          <w:lang w:val="uz-Latn-UZ"/>
        </w:rPr>
      </w:pPr>
    </w:p>
    <w:p w14:paraId="6EF71190" w14:textId="3D389440" w:rsidR="00624672" w:rsidRDefault="00624672" w:rsidP="00624672">
      <w:pPr>
        <w:pStyle w:val="13"/>
        <w:ind w:firstLine="500"/>
        <w:jc w:val="both"/>
        <w:rPr>
          <w:rFonts w:ascii="Times New Roman" w:hAnsi="Times New Roman" w:cs="Times New Roman"/>
          <w:color w:val="auto"/>
          <w:sz w:val="28"/>
          <w:szCs w:val="28"/>
          <w:lang w:val="uz-Latn-UZ"/>
        </w:rPr>
      </w:pPr>
      <w:r w:rsidRPr="00FE1836">
        <w:rPr>
          <w:rFonts w:ascii="Times New Roman" w:hAnsi="Times New Roman" w:cs="Times New Roman"/>
          <w:color w:val="auto"/>
          <w:sz w:val="28"/>
          <w:szCs w:val="28"/>
          <w:lang w:val="uz-Latn-UZ"/>
        </w:rPr>
        <w:t xml:space="preserve">Keyingi o‘rinlarda “Buyurtmachi” deb yuritiladigan “Nizom” asosida ish yurituvchi </w:t>
      </w:r>
      <w:r w:rsidR="00A3383B" w:rsidRPr="00A3383B">
        <w:rPr>
          <w:rFonts w:ascii="Times New Roman" w:hAnsi="Times New Roman" w:cs="Times New Roman"/>
          <w:color w:val="auto"/>
          <w:sz w:val="28"/>
          <w:szCs w:val="28"/>
          <w:lang w:val="uz-Latn-UZ"/>
        </w:rPr>
        <w:t>“Yangi avlod maxsus sanoat zonasi boshqaruvchi kompaniyasi” mas`ulyati cheklangan jamiyati</w:t>
      </w:r>
      <w:r w:rsidRPr="00FE1836">
        <w:rPr>
          <w:rFonts w:ascii="Times New Roman" w:hAnsi="Times New Roman" w:cs="Times New Roman"/>
          <w:color w:val="auto"/>
          <w:sz w:val="28"/>
          <w:szCs w:val="28"/>
          <w:lang w:val="uz-Latn-UZ"/>
        </w:rPr>
        <w:t xml:space="preserve"> nomidan </w:t>
      </w:r>
      <w:r w:rsidR="00A3383B" w:rsidRPr="00A3383B">
        <w:rPr>
          <w:rFonts w:ascii="Times New Roman" w:hAnsi="Times New Roman" w:cs="Times New Roman"/>
          <w:color w:val="auto"/>
          <w:sz w:val="28"/>
          <w:szCs w:val="28"/>
          <w:lang w:val="uz-Latn-UZ"/>
        </w:rPr>
        <w:t xml:space="preserve">Bosh direktor F.F.Abdusolomov </w:t>
      </w:r>
      <w:r w:rsidRPr="00FE1836">
        <w:rPr>
          <w:rFonts w:ascii="Times New Roman" w:hAnsi="Times New Roman" w:cs="Times New Roman"/>
          <w:color w:val="auto"/>
          <w:sz w:val="28"/>
          <w:szCs w:val="28"/>
          <w:lang w:val="uz-Latn-UZ"/>
        </w:rPr>
        <w:t xml:space="preserve">bir tomondan va keyingi o‘rinlarda </w:t>
      </w:r>
      <w:bookmarkStart w:id="0" w:name="_Hlk187773663"/>
      <w:r w:rsidRPr="00FE1836">
        <w:rPr>
          <w:rFonts w:ascii="Times New Roman" w:hAnsi="Times New Roman" w:cs="Times New Roman"/>
          <w:color w:val="auto"/>
          <w:sz w:val="28"/>
          <w:szCs w:val="28"/>
          <w:lang w:val="uz-Latn-UZ"/>
        </w:rPr>
        <w:t xml:space="preserve">“Pudratchi” </w:t>
      </w:r>
      <w:bookmarkEnd w:id="0"/>
      <w:r w:rsidRPr="00FE1836">
        <w:rPr>
          <w:rFonts w:ascii="Times New Roman" w:hAnsi="Times New Roman" w:cs="Times New Roman"/>
          <w:color w:val="auto"/>
          <w:sz w:val="28"/>
          <w:szCs w:val="28"/>
          <w:lang w:val="uz-Latn-UZ"/>
        </w:rPr>
        <w:t xml:space="preserve">deb yuritiladigan “Nizom” asosida ish yurituvchi </w:t>
      </w:r>
      <w:r w:rsidR="00AC1215">
        <w:rPr>
          <w:rFonts w:ascii="Times New Roman" w:hAnsi="Times New Roman" w:cs="Times New Roman"/>
          <w:color w:val="auto"/>
          <w:sz w:val="28"/>
          <w:szCs w:val="28"/>
          <w:lang w:val="uz-Latn-UZ"/>
        </w:rPr>
        <w:t>_________________________________</w:t>
      </w:r>
      <w:r w:rsidR="006C74C8">
        <w:rPr>
          <w:rFonts w:ascii="Times New Roman" w:hAnsi="Times New Roman" w:cs="Times New Roman"/>
          <w:color w:val="auto"/>
          <w:sz w:val="28"/>
          <w:szCs w:val="28"/>
          <w:lang w:val="uz-Latn-UZ"/>
        </w:rPr>
        <w:t xml:space="preserve"> </w:t>
      </w:r>
      <w:r w:rsidRPr="00FE1836">
        <w:rPr>
          <w:rFonts w:ascii="Times New Roman" w:hAnsi="Times New Roman" w:cs="Times New Roman"/>
          <w:color w:val="auto"/>
          <w:sz w:val="28"/>
          <w:szCs w:val="28"/>
          <w:lang w:val="uz-Latn-UZ"/>
        </w:rPr>
        <w:t>ikkinchi tomondan mazkur pudrat shartnomasini tuzdilar.</w:t>
      </w:r>
    </w:p>
    <w:p w14:paraId="1769BDFF" w14:textId="77777777" w:rsidR="00624672" w:rsidRPr="00FE1836" w:rsidRDefault="00624672" w:rsidP="00624672">
      <w:pPr>
        <w:pStyle w:val="13"/>
        <w:ind w:firstLine="500"/>
        <w:jc w:val="both"/>
        <w:rPr>
          <w:rFonts w:ascii="Times New Roman" w:hAnsi="Times New Roman" w:cs="Times New Roman"/>
          <w:sz w:val="28"/>
          <w:szCs w:val="28"/>
          <w:lang w:val="uz-Latn-UZ"/>
        </w:rPr>
      </w:pPr>
    </w:p>
    <w:p w14:paraId="4EAA9CB4" w14:textId="77777777" w:rsidR="00624672" w:rsidRPr="00E84D92" w:rsidRDefault="00624672" w:rsidP="00624672">
      <w:pPr>
        <w:pStyle w:val="a7"/>
        <w:numPr>
          <w:ilvl w:val="0"/>
          <w:numId w:val="1"/>
        </w:numPr>
        <w:autoSpaceDE/>
        <w:autoSpaceDN/>
        <w:ind w:right="-34"/>
        <w:jc w:val="center"/>
        <w:rPr>
          <w:b/>
          <w:bCs/>
          <w:sz w:val="28"/>
          <w:szCs w:val="28"/>
          <w:lang w:val="uz-Latn-UZ"/>
        </w:rPr>
      </w:pPr>
      <w:r w:rsidRPr="00E84D92">
        <w:rPr>
          <w:b/>
          <w:bCs/>
          <w:sz w:val="28"/>
          <w:szCs w:val="28"/>
          <w:lang w:val="uz-Latn-UZ"/>
        </w:rPr>
        <w:t>Shartnoma mavzusi</w:t>
      </w:r>
    </w:p>
    <w:p w14:paraId="024A80A8" w14:textId="4C739B44" w:rsidR="00624672" w:rsidRPr="00FE1836" w:rsidRDefault="00624672" w:rsidP="00624672">
      <w:pPr>
        <w:widowControl/>
        <w:numPr>
          <w:ilvl w:val="1"/>
          <w:numId w:val="1"/>
        </w:numPr>
        <w:autoSpaceDE/>
        <w:autoSpaceDN/>
        <w:ind w:left="0" w:right="-32" w:firstLine="567"/>
        <w:jc w:val="both"/>
        <w:rPr>
          <w:sz w:val="28"/>
          <w:szCs w:val="28"/>
          <w:lang w:val="uz-Latn-UZ"/>
        </w:rPr>
      </w:pPr>
      <w:r w:rsidRPr="00FE1836">
        <w:rPr>
          <w:b/>
          <w:bCs/>
          <w:sz w:val="28"/>
          <w:szCs w:val="28"/>
          <w:lang w:val="uz-Latn-UZ"/>
        </w:rPr>
        <w:t>Pudratchi</w:t>
      </w:r>
      <w:r w:rsidRPr="00FE1836">
        <w:rPr>
          <w:sz w:val="28"/>
          <w:szCs w:val="28"/>
          <w:lang w:val="uz-Latn-UZ"/>
        </w:rPr>
        <w:t xml:space="preserve"> </w:t>
      </w:r>
      <w:bookmarkStart w:id="1" w:name="_Hlk219194912"/>
      <w:r w:rsidRPr="00055ADC">
        <w:rPr>
          <w:b/>
          <w:bCs/>
          <w:sz w:val="28"/>
          <w:szCs w:val="28"/>
          <w:lang w:val="uz-Latn-UZ"/>
        </w:rPr>
        <w:softHyphen/>
      </w:r>
      <w:r w:rsidRPr="00055ADC">
        <w:rPr>
          <w:b/>
          <w:bCs/>
          <w:sz w:val="28"/>
          <w:szCs w:val="28"/>
          <w:lang w:val="uz-Latn-UZ"/>
        </w:rPr>
        <w:softHyphen/>
      </w:r>
      <w:r w:rsidR="00E715CA" w:rsidRPr="00055ADC">
        <w:rPr>
          <w:b/>
          <w:bCs/>
          <w:sz w:val="28"/>
          <w:szCs w:val="28"/>
          <w:lang w:val="uz-Latn-UZ"/>
        </w:rPr>
        <w:t xml:space="preserve">"Yangi avlod" maxsus sanoat zonasi uchun ichki elektr ta`minoti tizimi 1-bosqichini </w:t>
      </w:r>
      <w:r w:rsidR="00055ADC" w:rsidRPr="004B4BB5">
        <w:rPr>
          <w:sz w:val="28"/>
          <w:szCs w:val="28"/>
          <w:lang w:val="uz-Latn-UZ"/>
        </w:rPr>
        <w:t>(РП-1, 10kv; РП-5, 10kv; РП-8, 10kv; РП-10, 10kv; РП-3, 35kv)</w:t>
      </w:r>
      <w:r w:rsidR="00055ADC" w:rsidRPr="00055ADC">
        <w:rPr>
          <w:b/>
          <w:bCs/>
          <w:sz w:val="28"/>
          <w:szCs w:val="28"/>
          <w:lang w:val="uz-Latn-UZ"/>
        </w:rPr>
        <w:t xml:space="preserve"> </w:t>
      </w:r>
      <w:r w:rsidR="00E715CA" w:rsidRPr="00055ADC">
        <w:rPr>
          <w:b/>
          <w:bCs/>
          <w:sz w:val="28"/>
          <w:szCs w:val="28"/>
          <w:lang w:val="uz-Latn-UZ"/>
        </w:rPr>
        <w:t>qurish</w:t>
      </w:r>
      <w:r w:rsidR="00E715CA" w:rsidRPr="00E715CA">
        <w:rPr>
          <w:sz w:val="28"/>
          <w:szCs w:val="28"/>
          <w:lang w:val="uz-Latn-UZ"/>
        </w:rPr>
        <w:t xml:space="preserve"> </w:t>
      </w:r>
      <w:r w:rsidRPr="00FE1836">
        <w:rPr>
          <w:sz w:val="28"/>
          <w:szCs w:val="28"/>
          <w:lang w:val="uz-Latn-UZ"/>
        </w:rPr>
        <w:t>loyihasida ko‘zda tutilgan ob’ektning qurilish-montaj ishlarini bajarilishga doir pudrat shartnomani tuzdilar</w:t>
      </w:r>
      <w:bookmarkEnd w:id="1"/>
    </w:p>
    <w:p w14:paraId="7F3669A5" w14:textId="77777777" w:rsidR="00624672" w:rsidRPr="00FE1836" w:rsidRDefault="00624672" w:rsidP="00624672">
      <w:pPr>
        <w:ind w:right="-32" w:firstLine="708"/>
        <w:jc w:val="both"/>
        <w:rPr>
          <w:sz w:val="28"/>
          <w:szCs w:val="28"/>
          <w:lang w:val="uz-Latn-UZ"/>
        </w:rPr>
      </w:pPr>
    </w:p>
    <w:p w14:paraId="657FDD1F" w14:textId="77777777" w:rsidR="00624672" w:rsidRPr="00FE1836" w:rsidRDefault="00624672" w:rsidP="00624672">
      <w:pPr>
        <w:numPr>
          <w:ilvl w:val="0"/>
          <w:numId w:val="1"/>
        </w:numPr>
        <w:adjustRightInd w:val="0"/>
        <w:ind w:right="-34"/>
        <w:jc w:val="center"/>
        <w:rPr>
          <w:b/>
          <w:bCs/>
          <w:sz w:val="28"/>
          <w:szCs w:val="28"/>
          <w:lang w:val="uz-Latn-UZ"/>
        </w:rPr>
      </w:pPr>
      <w:r w:rsidRPr="00FE1836">
        <w:rPr>
          <w:b/>
          <w:bCs/>
          <w:sz w:val="28"/>
          <w:szCs w:val="28"/>
          <w:lang w:val="uz-Latn-UZ"/>
        </w:rPr>
        <w:t>Shartnoma bo‘yicha ishlar qiymati</w:t>
      </w:r>
    </w:p>
    <w:p w14:paraId="7552DAAE" w14:textId="77777777" w:rsidR="00624672" w:rsidRPr="00FE1836" w:rsidRDefault="00624672" w:rsidP="00624672">
      <w:pPr>
        <w:adjustRightInd w:val="0"/>
        <w:ind w:left="450" w:right="-34"/>
        <w:rPr>
          <w:b/>
          <w:bCs/>
          <w:sz w:val="28"/>
          <w:szCs w:val="28"/>
          <w:lang w:val="uz-Latn-UZ"/>
        </w:rPr>
      </w:pPr>
    </w:p>
    <w:p w14:paraId="069C3F0C" w14:textId="551642FE" w:rsidR="00624672" w:rsidRPr="00FE1836" w:rsidRDefault="00624672" w:rsidP="00624672">
      <w:pPr>
        <w:adjustRightInd w:val="0"/>
        <w:ind w:right="-34" w:firstLine="567"/>
        <w:jc w:val="both"/>
        <w:rPr>
          <w:color w:val="000000"/>
          <w:sz w:val="28"/>
          <w:szCs w:val="28"/>
          <w:lang w:val="uz-Latn-UZ"/>
        </w:rPr>
      </w:pPr>
      <w:r w:rsidRPr="00FE1836">
        <w:rPr>
          <w:sz w:val="28"/>
          <w:szCs w:val="28"/>
          <w:lang w:val="uz-Latn-UZ"/>
        </w:rPr>
        <w:t>2.1</w:t>
      </w:r>
      <w:r w:rsidR="00B144D3">
        <w:rPr>
          <w:sz w:val="28"/>
          <w:szCs w:val="28"/>
          <w:lang w:val="uz-Latn-UZ"/>
        </w:rPr>
        <w:t xml:space="preserve"> </w:t>
      </w:r>
      <w:r w:rsidR="00E715CA" w:rsidRPr="00E715CA">
        <w:rPr>
          <w:sz w:val="28"/>
          <w:szCs w:val="28"/>
          <w:lang w:val="uz-Latn-UZ"/>
        </w:rPr>
        <w:t xml:space="preserve">"Yangi avlod" maxsus sanoat zonasi uchun ichki elektr ta`minoti tizimi 1-bosqichini qurish </w:t>
      </w:r>
      <w:r w:rsidR="00B144D3" w:rsidRPr="00B144D3">
        <w:rPr>
          <w:sz w:val="28"/>
          <w:szCs w:val="28"/>
          <w:lang w:val="uz-Latn-UZ"/>
        </w:rPr>
        <w:t xml:space="preserve">loyihasida ko‘zda tutilgan ob’ektning </w:t>
      </w:r>
      <w:r w:rsidRPr="00B144D3">
        <w:rPr>
          <w:sz w:val="28"/>
          <w:szCs w:val="28"/>
          <w:lang w:val="uz-Latn-UZ"/>
        </w:rPr>
        <w:t>qurilish</w:t>
      </w:r>
      <w:r w:rsidRPr="00B144D3">
        <w:rPr>
          <w:b/>
          <w:sz w:val="28"/>
          <w:szCs w:val="28"/>
          <w:lang w:val="uz-Latn-UZ"/>
        </w:rPr>
        <w:t xml:space="preserve"> </w:t>
      </w:r>
      <w:r w:rsidRPr="00B144D3">
        <w:rPr>
          <w:sz w:val="28"/>
          <w:szCs w:val="28"/>
          <w:lang w:val="uz-Latn-UZ"/>
        </w:rPr>
        <w:t xml:space="preserve">loyihasi doirasidagi qurilish-montaj ishlarini bajarish bo‘yicha “Pudratchi” tomonidan bajariladigan ishlarning umumiy </w:t>
      </w:r>
      <w:r w:rsidR="00B144D3" w:rsidRPr="00B144D3">
        <w:rPr>
          <w:sz w:val="28"/>
          <w:szCs w:val="28"/>
          <w:lang w:val="uz-Latn-UZ"/>
        </w:rPr>
        <w:t xml:space="preserve">dastlabki </w:t>
      </w:r>
      <w:r w:rsidRPr="00B144D3">
        <w:rPr>
          <w:sz w:val="28"/>
          <w:szCs w:val="28"/>
          <w:lang w:val="uz-Latn-UZ"/>
        </w:rPr>
        <w:t xml:space="preserve">qiymati joriy narxlarda 12% (foiz) QQS va boshqa to‘lovlari bilan </w:t>
      </w:r>
      <w:r w:rsidR="00B144D3" w:rsidRPr="00B144D3">
        <w:rPr>
          <w:sz w:val="28"/>
          <w:szCs w:val="28"/>
          <w:lang w:val="uz-Latn-UZ"/>
        </w:rPr>
        <w:t xml:space="preserve">___________ </w:t>
      </w:r>
      <w:r w:rsidRPr="00B144D3">
        <w:rPr>
          <w:color w:val="000000"/>
          <w:sz w:val="28"/>
          <w:szCs w:val="28"/>
          <w:lang w:val="uz-Latn-UZ"/>
        </w:rPr>
        <w:t>so‘mni tashkil qiladi.</w:t>
      </w:r>
      <w:r w:rsidR="00B144D3" w:rsidRPr="00B144D3">
        <w:rPr>
          <w:color w:val="000000"/>
          <w:sz w:val="28"/>
          <w:szCs w:val="28"/>
          <w:lang w:val="uz-Latn-UZ"/>
        </w:rPr>
        <w:t xml:space="preserve"> Shartnoma qiymati</w:t>
      </w:r>
      <w:r w:rsidR="00B144D3">
        <w:rPr>
          <w:color w:val="000000"/>
          <w:sz w:val="28"/>
          <w:szCs w:val="28"/>
          <w:lang w:val="uz-Latn-UZ"/>
        </w:rPr>
        <w:t xml:space="preserve"> </w:t>
      </w:r>
      <w:r w:rsidR="00FA04B8">
        <w:rPr>
          <w:color w:val="000000"/>
          <w:sz w:val="28"/>
          <w:szCs w:val="28"/>
          <w:lang w:val="uz-Latn-UZ"/>
        </w:rPr>
        <w:t>davlat</w:t>
      </w:r>
      <w:r w:rsidR="00B144D3">
        <w:rPr>
          <w:color w:val="000000"/>
          <w:sz w:val="28"/>
          <w:szCs w:val="28"/>
          <w:lang w:val="uz-Latn-UZ"/>
        </w:rPr>
        <w:t xml:space="preserve"> expertiza ijobiy xulosasi asosida Pudratchi tanlov taklifidagi chegirmaga muvofir ravishda tomonlar o`rtasida kelishuv imzolash bilan qayta belgilanadi.</w:t>
      </w:r>
    </w:p>
    <w:p w14:paraId="332B705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2.2. Ishlar qiymati uzil-kesil hisoblanadi va keyinchalik qayta ko‘rib chiqilishi mumkin emas, quyidagi hollar bundan mustasno:</w:t>
      </w:r>
    </w:p>
    <w:p w14:paraId="2480E62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qurilish qiymatini ko‘paytirishga yengib bo‘lmaydigan kuch (fors-major) holatlari sabab bo‘lganda;</w:t>
      </w:r>
    </w:p>
    <w:p w14:paraId="00099939" w14:textId="77777777" w:rsidR="00624672" w:rsidRDefault="00624672" w:rsidP="00624672">
      <w:pPr>
        <w:adjustRightInd w:val="0"/>
        <w:ind w:right="-34" w:firstLine="567"/>
        <w:jc w:val="both"/>
        <w:rPr>
          <w:color w:val="000000"/>
          <w:sz w:val="28"/>
          <w:szCs w:val="28"/>
          <w:lang w:val="uz-Latn-UZ"/>
        </w:rPr>
      </w:pPr>
      <w:r w:rsidRPr="00FE1836">
        <w:rPr>
          <w:color w:val="000000"/>
          <w:sz w:val="28"/>
          <w:szCs w:val="28"/>
          <w:lang w:val="uz-Latn-UZ"/>
        </w:rPr>
        <w:t>- ishlar hajmi va qiymati Buyurtmachi tomonidan o‘zgartirilganda.</w:t>
      </w:r>
    </w:p>
    <w:p w14:paraId="2794F5F9" w14:textId="5D6C8F3B" w:rsidR="00246F6D" w:rsidRPr="00FE1836" w:rsidRDefault="00246F6D" w:rsidP="00624672">
      <w:pPr>
        <w:adjustRightInd w:val="0"/>
        <w:ind w:right="-34" w:firstLine="567"/>
        <w:jc w:val="both"/>
        <w:rPr>
          <w:color w:val="000000"/>
          <w:sz w:val="28"/>
          <w:szCs w:val="28"/>
          <w:lang w:val="uz-Latn-UZ"/>
        </w:rPr>
      </w:pPr>
      <w:r>
        <w:rPr>
          <w:color w:val="000000"/>
          <w:sz w:val="28"/>
          <w:szCs w:val="28"/>
          <w:lang w:val="uz-Latn-UZ"/>
        </w:rPr>
        <w:t xml:space="preserve">- </w:t>
      </w:r>
      <w:r w:rsidR="00FA04B8">
        <w:rPr>
          <w:color w:val="000000"/>
          <w:sz w:val="28"/>
          <w:szCs w:val="28"/>
          <w:lang w:val="uz-Latn-UZ"/>
        </w:rPr>
        <w:t>davlat</w:t>
      </w:r>
      <w:r>
        <w:rPr>
          <w:color w:val="000000"/>
          <w:sz w:val="28"/>
          <w:szCs w:val="28"/>
          <w:lang w:val="uz-Latn-UZ"/>
        </w:rPr>
        <w:t xml:space="preserve"> expertiza xulosasi asosida o`zgarganda.</w:t>
      </w:r>
    </w:p>
    <w:p w14:paraId="0B47BE48"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2.3. Bajarilgan ishlar Pudratchi tomonidan </w:t>
      </w:r>
      <w:r>
        <w:rPr>
          <w:color w:val="000000"/>
          <w:sz w:val="28"/>
          <w:szCs w:val="28"/>
          <w:lang w:val="uz-Latn-UZ"/>
        </w:rPr>
        <w:t>tender</w:t>
      </w:r>
      <w:r w:rsidRPr="00FE1836">
        <w:rPr>
          <w:color w:val="000000"/>
          <w:sz w:val="28"/>
          <w:szCs w:val="28"/>
          <w:lang w:val="uz-Latn-UZ"/>
        </w:rPr>
        <w:t xml:space="preserve"> savdosiga taqdim etgan hujjat (oferta) asosida hajmiy usulda (объемний метод) qabul qilinadi. Buyurtmachining tashabbusi bilan belgilangan tartibda ish hajmi o'zgargan taqdirda  oferta qiymatidan chiqmagan holda taqqoslama jadval qilish mumkin.</w:t>
      </w:r>
    </w:p>
    <w:p w14:paraId="5A5B87D4"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2.4. Tegishli asoslar mavjud bo‘lganda, sanab o‘tilgan o‘zgarishlar Buyurtmachi bilan Pudratchi o‘rtasidagi shartnomaga qo‘shimcha bitim bilan rasmiylashtiriladi.</w:t>
      </w:r>
    </w:p>
    <w:p w14:paraId="0476B5F1" w14:textId="77777777" w:rsidR="00624672" w:rsidRPr="00FE1836" w:rsidRDefault="00624672" w:rsidP="00624672">
      <w:pPr>
        <w:adjustRightInd w:val="0"/>
        <w:ind w:right="-34" w:firstLine="567"/>
        <w:jc w:val="both"/>
        <w:rPr>
          <w:color w:val="000000"/>
          <w:sz w:val="28"/>
          <w:szCs w:val="28"/>
          <w:lang w:val="uz-Latn-UZ"/>
        </w:rPr>
      </w:pPr>
    </w:p>
    <w:p w14:paraId="592E8B5B" w14:textId="77777777" w:rsidR="00624672" w:rsidRPr="00FE1836" w:rsidRDefault="00624672" w:rsidP="00624672">
      <w:pPr>
        <w:pStyle w:val="13"/>
        <w:tabs>
          <w:tab w:val="left" w:pos="481"/>
        </w:tabs>
        <w:spacing w:after="180"/>
        <w:ind w:firstLine="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3. Pudratchining majburiyatlari</w:t>
      </w:r>
      <w:bookmarkStart w:id="2" w:name="bookmark15"/>
      <w:bookmarkEnd w:id="2"/>
    </w:p>
    <w:p w14:paraId="69A513B9" w14:textId="77777777" w:rsidR="00624672" w:rsidRPr="00FE1836" w:rsidRDefault="00624672" w:rsidP="00624672">
      <w:pPr>
        <w:pStyle w:val="a7"/>
        <w:numPr>
          <w:ilvl w:val="0"/>
          <w:numId w:val="2"/>
        </w:numPr>
        <w:tabs>
          <w:tab w:val="left" w:pos="740"/>
        </w:tabs>
        <w:autoSpaceDE/>
        <w:autoSpaceDN/>
        <w:spacing w:line="259" w:lineRule="auto"/>
        <w:contextualSpacing w:val="0"/>
        <w:jc w:val="both"/>
        <w:rPr>
          <w:vanish/>
          <w:color w:val="252528"/>
          <w:sz w:val="28"/>
          <w:szCs w:val="28"/>
          <w:lang w:val="uz-Latn-UZ"/>
        </w:rPr>
      </w:pPr>
    </w:p>
    <w:p w14:paraId="7CF28F19" w14:textId="77777777" w:rsidR="00624672" w:rsidRPr="00FE1836" w:rsidRDefault="00624672" w:rsidP="00624672">
      <w:pPr>
        <w:pStyle w:val="a7"/>
        <w:numPr>
          <w:ilvl w:val="0"/>
          <w:numId w:val="2"/>
        </w:numPr>
        <w:tabs>
          <w:tab w:val="left" w:pos="740"/>
        </w:tabs>
        <w:autoSpaceDE/>
        <w:autoSpaceDN/>
        <w:spacing w:line="259" w:lineRule="auto"/>
        <w:contextualSpacing w:val="0"/>
        <w:jc w:val="both"/>
        <w:rPr>
          <w:vanish/>
          <w:color w:val="252528"/>
          <w:sz w:val="28"/>
          <w:szCs w:val="28"/>
          <w:lang w:val="uz-Latn-UZ"/>
        </w:rPr>
      </w:pPr>
    </w:p>
    <w:p w14:paraId="0068ABB2" w14:textId="77777777" w:rsidR="00624672" w:rsidRPr="00FE1836" w:rsidRDefault="00624672" w:rsidP="00624672">
      <w:pPr>
        <w:pStyle w:val="13"/>
        <w:numPr>
          <w:ilvl w:val="1"/>
          <w:numId w:val="8"/>
        </w:numPr>
        <w:tabs>
          <w:tab w:val="left" w:pos="567"/>
        </w:tabs>
        <w:spacing w:line="259"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Mazkur shartnoma bo‘yicha Pudratchi mazkur shartnomaning 1-bandida </w:t>
      </w:r>
      <w:r w:rsidRPr="00FE1836">
        <w:rPr>
          <w:rFonts w:ascii="Times New Roman" w:hAnsi="Times New Roman" w:cs="Times New Roman"/>
          <w:sz w:val="28"/>
          <w:szCs w:val="28"/>
          <w:lang w:val="uz-Latn-UZ"/>
        </w:rPr>
        <w:lastRenderedPageBreak/>
        <w:t>nazarda tutilgan ishlarni bajarish uchun:</w:t>
      </w:r>
    </w:p>
    <w:p w14:paraId="4A8F77A6" w14:textId="77777777" w:rsidR="00624672" w:rsidRPr="00FE1836" w:rsidRDefault="00624672" w:rsidP="00624672">
      <w:pPr>
        <w:pStyle w:val="13"/>
        <w:spacing w:line="259"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Barcha ishlarni mazkur shartnomada hamda uning 1-ilovasiga muvofiq ishlarni bajarish jadvalida nazarda tutilgan hajmda va muddatlarda o‘zining kuchlari yoki jalb qilingan kuchlar bilan bajarish hamda qurilish-montaj ishlarini Buyurtmachiga mazkur shartnoma shartlariga muvofiq topshirish;</w:t>
      </w:r>
    </w:p>
    <w:p w14:paraId="7CEDE6AE" w14:textId="77777777" w:rsidR="00624672" w:rsidRPr="00FE1836" w:rsidRDefault="00624672" w:rsidP="00624672">
      <w:pPr>
        <w:spacing w:line="1" w:lineRule="exact"/>
        <w:jc w:val="both"/>
        <w:rPr>
          <w:sz w:val="28"/>
          <w:szCs w:val="28"/>
          <w:lang w:val="uz-Latn-UZ"/>
        </w:rPr>
      </w:pPr>
    </w:p>
    <w:p w14:paraId="4DB7A575"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maydoniga zarur qurilish materiallari, buyumlar, konstruksiyalar, asbob-uskunalar va butlovchi buyumlar, qurilish texnikasini yetkazib berish, ularni qabul qilish, tushirish, omborga joylash va saqlash;</w:t>
      </w:r>
    </w:p>
    <w:p w14:paraId="19536A4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 hududida vaqtinchalik inshootlar qurish;</w:t>
      </w:r>
    </w:p>
    <w:p w14:paraId="3020C111" w14:textId="77777777" w:rsidR="00624672" w:rsidRPr="00FE1836" w:rsidRDefault="00624672" w:rsidP="00624672">
      <w:pPr>
        <w:pStyle w:val="13"/>
        <w:ind w:firstLine="500"/>
        <w:jc w:val="both"/>
        <w:rPr>
          <w:rFonts w:ascii="Times New Roman" w:hAnsi="Times New Roman" w:cs="Times New Roman"/>
          <w:sz w:val="28"/>
          <w:szCs w:val="28"/>
          <w:lang w:val="uz-Latn-UZ"/>
        </w:rPr>
      </w:pPr>
      <w:bookmarkStart w:id="3" w:name="_Hlk181983656"/>
      <w:r w:rsidRPr="00FE1836">
        <w:rPr>
          <w:rFonts w:ascii="Times New Roman" w:hAnsi="Times New Roman" w:cs="Times New Roman"/>
          <w:sz w:val="28"/>
          <w:szCs w:val="28"/>
          <w:lang w:val="uz-Latn-UZ"/>
        </w:rPr>
        <w:t>- Buyurtmachini subpudratchilar bilan pudrat shartnomalar tuzilishi davomida, shartnoma mavzusi, subpudratchining nomi va manzili to‘g‘risida xabardor qilish;</w:t>
      </w:r>
    </w:p>
    <w:bookmarkEnd w:id="3"/>
    <w:p w14:paraId="739B8782" w14:textId="77777777" w:rsidR="00624672" w:rsidRPr="00FE1836" w:rsidRDefault="00624672" w:rsidP="00624672">
      <w:pPr>
        <w:adjustRightInd w:val="0"/>
        <w:ind w:right="-34" w:firstLine="567"/>
        <w:jc w:val="both"/>
        <w:rPr>
          <w:sz w:val="28"/>
          <w:szCs w:val="28"/>
          <w:lang w:val="uz-Latn-UZ"/>
        </w:rPr>
      </w:pPr>
      <w:r w:rsidRPr="00FE1836">
        <w:rPr>
          <w:sz w:val="28"/>
          <w:szCs w:val="28"/>
          <w:lang w:val="uz-Latn-UZ"/>
        </w:rPr>
        <w:t>- Qurilish maydonida texnika xavfsizligi, ishlarni bajarish vaqtida atrof muhitni, o‘tqazilgan daraxtlarni va yer uchastkasini muhofaza qilish bo‘yicha zarur tadbirlar bajarilishini ta’minlash, shuningdek, qurilish maydoniga yoritish chiroqlari o‘rnatish;</w:t>
      </w:r>
    </w:p>
    <w:p w14:paraId="30AA7A5E"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Pudratchi qurilish maydonida texnika xavfsizligi qoidalari buzilishi va boshqa ehtiyotsizliklar natijasida yuz bergan barcha baxtsiz hodisalar va talofatlarga bevosita va mulkiy javobgarlikni ziimmasiga olish;  </w:t>
      </w:r>
    </w:p>
    <w:p w14:paraId="1725309B"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Qurilish tavakkalchiliklarini sug‘urta qilish ishlarini o‘z zimmasiga oladi.</w:t>
      </w:r>
    </w:p>
    <w:p w14:paraId="08C67697" w14:textId="37763BE4"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3.2. Mazkur shartnoma bo‘yicha obyektni foydalanishga qabul qilib olish to‘g‘risidagi dalolatnoma imzolangan kundan boshlab </w:t>
      </w:r>
      <w:r w:rsidR="003A2EB8">
        <w:rPr>
          <w:color w:val="000000"/>
          <w:sz w:val="28"/>
          <w:szCs w:val="28"/>
          <w:lang w:val="uz-Latn-UZ"/>
        </w:rPr>
        <w:t>___</w:t>
      </w:r>
      <w:r w:rsidRPr="00FE1836">
        <w:rPr>
          <w:color w:val="000000"/>
          <w:sz w:val="28"/>
          <w:szCs w:val="28"/>
          <w:lang w:val="uz-Latn-UZ"/>
        </w:rPr>
        <w:t xml:space="preserve"> kun muddatda qurilish maydonini o‘ziga tegishli qurilish mashinalari va asbob-uskunalari, transport vositalari, anjomlar, uskunalar, inventarlar, qurilish materiallari, buyumlar, konstruksiyalar hamda vaqtinchalik binolardan bo‘shatadi.</w:t>
      </w:r>
    </w:p>
    <w:p w14:paraId="40C02EE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3.3. Mazkur shartnomada nazarda tutilgan barcha majburiyatlarni to‘liq hajmda bajarish majburiyatini o‘z zimmasiga oladi.</w:t>
      </w:r>
    </w:p>
    <w:p w14:paraId="27D37E80"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3.4. Pudratchi mazkur shartnoma bo‘yicha barcha qurilish-montaj ishlarining o‘z kuchlari va subpudratchilar tomonidan zarur tarzda bajarilishiga, foydalanishga tayyor holda topshirilishiga Buyurtmachi oldida to‘liq mulkiy javob beradi.</w:t>
      </w:r>
    </w:p>
    <w:p w14:paraId="77A8CBA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3.5. Pudratchi obyekt foydalanishga topshirilgunga qadar mazkur shartnoma bo‘yicha obyektga mulk huquqini o‘zida saqlab qoladi. Obyekt Buyurtmachiga topshirilgunga qadar obyektning tasodifiy yo‘q qilinishi va shikastlanishi xavfi Pudratchining zimmasida bo‘ladi</w:t>
      </w:r>
    </w:p>
    <w:p w14:paraId="219935EF"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3.6. “Pudratchi” o‘zi tomonidan qurilishda qo‘llaniladigan qurilish materiallari, asbob-uskunalar va butlovchi buyumlar, konstruksiyalar va tizimlar sifatini loyiha hujjatlarida ko‘rsatilgan spesifikatsiyalarga, texnik reglament yoki standartlarga muvofiq bo‘lishini hamda ularning sifatini tasdiqlovchi tegishli sertifikatlarga, texnik pasportlarga yoki boshqa hujjatlarga ega bo‘lishini ta’minlaydi.</w:t>
      </w:r>
    </w:p>
    <w:p w14:paraId="0DB6E646"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3.7. Qurilish sohasida davlat arxitektura qurilish hududiy nazorat inspeksiyasi (GASN) va texnik nazorat xodimi tomonidan kamchiliklar dalolatnomasi va ko‘rsatmalar o‘z vaqtida sifatli bartaraf etishni ta’minlaydi va kafolatlaydi.</w:t>
      </w:r>
    </w:p>
    <w:p w14:paraId="3CACB3BE"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3.8. Agar Buyurtmachi ishni bajarish jarayoniga ish hajmlariga o‘zgartirishlar kiritsa yoki uni almashtirsa, dastlabki ma’lumotlar va materiallarni taqdim etmasa, ishni to‘xtatib turish, tugatish yoki Ishning tegishli bosqichi uchun natijalarni berish muddatini o‘zgartirish, bundan tashqari, Ish bajarilganligi to‘g‘risidagi dalolatnoma va hisob-faktura rasmiylashtirilgan kundan boshlab 30 (o‘ttiz) kalendar kun ichida to‘lovni kechiktirsa, </w:t>
      </w:r>
      <w:r w:rsidRPr="00FE1836">
        <w:rPr>
          <w:color w:val="000000"/>
          <w:sz w:val="28"/>
          <w:szCs w:val="28"/>
          <w:lang w:val="uz-Latn-UZ"/>
        </w:rPr>
        <w:lastRenderedPageBreak/>
        <w:t>bunday to‘xtatib turish yoki tugatish Ishni yakunlash muddatlarining buzilishini anglatmaydi.</w:t>
      </w:r>
      <w:r w:rsidRPr="00FE1836">
        <w:rPr>
          <w:color w:val="000000"/>
          <w:sz w:val="28"/>
          <w:szCs w:val="28"/>
          <w:lang w:val="uz-Latn-UZ"/>
        </w:rPr>
        <w:tab/>
      </w:r>
    </w:p>
    <w:p w14:paraId="48784F39" w14:textId="77777777" w:rsidR="00624672" w:rsidRDefault="00624672" w:rsidP="00624672">
      <w:pPr>
        <w:pStyle w:val="12"/>
        <w:keepNext/>
        <w:keepLines/>
        <w:tabs>
          <w:tab w:val="left" w:pos="447"/>
        </w:tabs>
        <w:spacing w:line="262" w:lineRule="auto"/>
        <w:rPr>
          <w:lang w:val="uz-Latn-UZ"/>
        </w:rPr>
      </w:pPr>
      <w:bookmarkStart w:id="4" w:name="bookmark17"/>
      <w:bookmarkStart w:id="5" w:name="bookmark18"/>
      <w:bookmarkStart w:id="6" w:name="bookmark20"/>
    </w:p>
    <w:p w14:paraId="4A841752" w14:textId="77777777" w:rsidR="00624672" w:rsidRPr="00FE1836" w:rsidRDefault="00624672" w:rsidP="00624672">
      <w:pPr>
        <w:pStyle w:val="12"/>
        <w:keepNext/>
        <w:keepLines/>
        <w:tabs>
          <w:tab w:val="left" w:pos="447"/>
        </w:tabs>
        <w:spacing w:line="262" w:lineRule="auto"/>
        <w:rPr>
          <w:lang w:val="uz-Latn-UZ"/>
        </w:rPr>
      </w:pPr>
      <w:r w:rsidRPr="00FE1836">
        <w:rPr>
          <w:lang w:val="uz-Latn-UZ"/>
        </w:rPr>
        <w:t>4. Buyurtmachining majburiyatlari</w:t>
      </w:r>
      <w:bookmarkEnd w:id="4"/>
      <w:bookmarkEnd w:id="5"/>
      <w:bookmarkEnd w:id="6"/>
    </w:p>
    <w:p w14:paraId="487F87EB" w14:textId="77777777" w:rsidR="00624672" w:rsidRPr="00FE1836" w:rsidRDefault="00624672" w:rsidP="00624672">
      <w:pPr>
        <w:pStyle w:val="13"/>
        <w:tabs>
          <w:tab w:val="left" w:pos="567"/>
        </w:tabs>
        <w:ind w:left="360" w:firstLine="207"/>
        <w:jc w:val="both"/>
        <w:rPr>
          <w:rFonts w:ascii="Times New Roman" w:hAnsi="Times New Roman" w:cs="Times New Roman"/>
          <w:sz w:val="28"/>
          <w:szCs w:val="28"/>
          <w:lang w:val="uz-Latn-UZ"/>
        </w:rPr>
      </w:pPr>
      <w:bookmarkStart w:id="7" w:name="bookmark21"/>
      <w:bookmarkEnd w:id="7"/>
      <w:r w:rsidRPr="00FE1836">
        <w:rPr>
          <w:rFonts w:ascii="Times New Roman" w:hAnsi="Times New Roman" w:cs="Times New Roman"/>
          <w:sz w:val="28"/>
          <w:szCs w:val="28"/>
          <w:lang w:val="uz-Latn-UZ"/>
        </w:rPr>
        <w:t>4.1 Mazkur shartnomani bajarish uchun Buyurtmachi:</w:t>
      </w:r>
    </w:p>
    <w:p w14:paraId="10C48BFF" w14:textId="5F3B6C7C" w:rsidR="00D76370" w:rsidRPr="00FE1836" w:rsidRDefault="00624672" w:rsidP="00D76370">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4.2 Mazkur shartnoma imzolangan kundan boshlab o‘n kun muddatda mazkur shartnomaning 1-ilovasiga muvofiq ishlarni bajarish uchun yaroqli bo‘lgan qurilish maydonini obyekt qurilishi va qurilish tugallangungacha bo‘lgan davrda dalolatnoma bo‘yicha Pudratchiga berish;</w:t>
      </w:r>
    </w:p>
    <w:p w14:paraId="6BA620B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4.3 Ishlar bajarilishi ustidan doimiy arxitektura-qurilish nazoratini va mazkur shartnomada qayd etilgan Pudratchi tomonidan qabul qilingan majburiyatlar va boshqa funksiyalarga rioya etilishini nazorat qilish, Pudratchidan tugallangan qurilish-montaj ishlarni qabul qilib olishni ta’minlash;</w:t>
      </w:r>
    </w:p>
    <w:p w14:paraId="5F4255E3"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4.4 Pudratchining barcha murojaatlarini o‘n kun muddatda ko‘rib chiqish va qaror qabul qilish;</w:t>
      </w:r>
    </w:p>
    <w:p w14:paraId="0EE5C8E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moliyalashtirish jadvaliga binoan Pudratchiga joriy moliyalashtirishni amalga oshirish;</w:t>
      </w:r>
    </w:p>
    <w:p w14:paraId="2058D475" w14:textId="77777777" w:rsidR="00624672"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4.5 Mazkur shartnoma imzolangan kundan boshlab 1 (bir) oy davomida Pudratchiga ishlarni qabul qilish uchun zarur bo‘lgan ijro hujjatlari ro‘yxatini taqdim etish;</w:t>
      </w:r>
    </w:p>
    <w:p w14:paraId="58181AB9" w14:textId="66641C04" w:rsidR="00D76370" w:rsidRPr="00FE1836" w:rsidRDefault="00D76370" w:rsidP="00624672">
      <w:pPr>
        <w:pStyle w:val="13"/>
        <w:ind w:firstLine="500"/>
        <w:jc w:val="both"/>
        <w:rPr>
          <w:rFonts w:ascii="Times New Roman" w:hAnsi="Times New Roman" w:cs="Times New Roman"/>
          <w:sz w:val="28"/>
          <w:szCs w:val="28"/>
          <w:lang w:val="uz-Latn-UZ"/>
        </w:rPr>
      </w:pPr>
      <w:r>
        <w:rPr>
          <w:rFonts w:ascii="Times New Roman" w:hAnsi="Times New Roman" w:cs="Times New Roman"/>
          <w:sz w:val="28"/>
          <w:szCs w:val="28"/>
          <w:lang w:val="uz-Latn-UZ"/>
        </w:rPr>
        <w:t xml:space="preserve"> 4.6 </w:t>
      </w:r>
      <w:r w:rsidRPr="00FE1836">
        <w:rPr>
          <w:rFonts w:ascii="Times New Roman" w:hAnsi="Times New Roman" w:cs="Times New Roman"/>
          <w:sz w:val="28"/>
          <w:szCs w:val="28"/>
          <w:lang w:val="uz-Latn-UZ"/>
        </w:rPr>
        <w:t>Mazkur shartnoma</w:t>
      </w:r>
      <w:r>
        <w:rPr>
          <w:rFonts w:ascii="Times New Roman" w:hAnsi="Times New Roman" w:cs="Times New Roman"/>
          <w:sz w:val="28"/>
          <w:szCs w:val="28"/>
          <w:lang w:val="uz-Latn-UZ"/>
        </w:rPr>
        <w:t xml:space="preserve"> doirasida loyihada </w:t>
      </w:r>
      <w:r w:rsidR="00AF39DA">
        <w:rPr>
          <w:rFonts w:ascii="Times New Roman" w:hAnsi="Times New Roman" w:cs="Times New Roman"/>
          <w:sz w:val="28"/>
          <w:szCs w:val="28"/>
          <w:lang w:val="uz-Latn-UZ"/>
        </w:rPr>
        <w:t>ko`zda tutilgan barcha zarur elektr jihoz va uskunalar tavsiflarini Buyurtmachi bilan oldindan kelishgan holda buyurtma berish;</w:t>
      </w:r>
      <w:r>
        <w:rPr>
          <w:rFonts w:ascii="Times New Roman" w:hAnsi="Times New Roman" w:cs="Times New Roman"/>
          <w:sz w:val="28"/>
          <w:szCs w:val="28"/>
          <w:lang w:val="uz-Latn-UZ"/>
        </w:rPr>
        <w:t xml:space="preserve"> </w:t>
      </w:r>
    </w:p>
    <w:p w14:paraId="0ADB4920" w14:textId="112BD13C"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w:t>
      </w:r>
      <w:r w:rsidR="00D76370">
        <w:rPr>
          <w:rFonts w:ascii="Times New Roman" w:hAnsi="Times New Roman" w:cs="Times New Roman"/>
          <w:sz w:val="28"/>
          <w:szCs w:val="28"/>
          <w:lang w:val="uz-Latn-UZ"/>
        </w:rPr>
        <w:t>7</w:t>
      </w:r>
      <w:r w:rsidRPr="00FE1836">
        <w:rPr>
          <w:rFonts w:ascii="Times New Roman" w:hAnsi="Times New Roman" w:cs="Times New Roman"/>
          <w:sz w:val="28"/>
          <w:szCs w:val="28"/>
          <w:lang w:val="uz-Latn-UZ"/>
        </w:rPr>
        <w:t xml:space="preserve"> Mazkur shartnomada nazarda tutilgan majburiyatlarni to‘liq hajmda bajarish majburiyatini oladi.</w:t>
      </w:r>
    </w:p>
    <w:p w14:paraId="19910215" w14:textId="77777777" w:rsidR="00624672" w:rsidRPr="00D76370" w:rsidRDefault="00624672" w:rsidP="00624672">
      <w:pPr>
        <w:pStyle w:val="12"/>
        <w:keepNext/>
        <w:keepLines/>
        <w:tabs>
          <w:tab w:val="left" w:pos="390"/>
        </w:tabs>
        <w:spacing w:after="220" w:line="240" w:lineRule="auto"/>
        <w:rPr>
          <w:lang w:val="uz-Latn-UZ"/>
        </w:rPr>
      </w:pPr>
      <w:r w:rsidRPr="00D76370">
        <w:rPr>
          <w:lang w:val="uz-Latn-UZ"/>
        </w:rPr>
        <w:t>5</w:t>
      </w:r>
      <w:r w:rsidRPr="00D76370">
        <w:rPr>
          <w:b w:val="0"/>
          <w:bCs w:val="0"/>
          <w:lang w:val="uz-Latn-UZ"/>
        </w:rPr>
        <w:t xml:space="preserve">. </w:t>
      </w:r>
      <w:r w:rsidRPr="00D76370">
        <w:rPr>
          <w:lang w:val="uz-Latn-UZ"/>
        </w:rPr>
        <w:t>Ishlarni bajarish muddatlari</w:t>
      </w:r>
    </w:p>
    <w:p w14:paraId="6B098E9B" w14:textId="77777777" w:rsidR="00624672" w:rsidRPr="00D76370"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68B0CC3D" w14:textId="77777777" w:rsidR="00624672" w:rsidRPr="00D76370"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61982AC8" w14:textId="77777777" w:rsidR="00624672" w:rsidRPr="00D76370"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25AE26B4" w14:textId="2DBFCE27" w:rsidR="00624672" w:rsidRPr="00D76370" w:rsidRDefault="00624672" w:rsidP="00CA077D">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Pudratchi mazkur </w:t>
      </w:r>
      <w:r w:rsidR="00CA077D" w:rsidRPr="00D76370">
        <w:rPr>
          <w:rFonts w:ascii="Times New Roman" w:hAnsi="Times New Roman" w:cs="Times New Roman"/>
          <w:sz w:val="28"/>
          <w:szCs w:val="28"/>
          <w:lang w:val="uz-Latn-UZ"/>
        </w:rPr>
        <w:t xml:space="preserve">shartnoma rasmiylashtirilgan kundan boshlab, Buyurtmachi tomonidan bo`nak (avans) to`lovi amalga oshirilgunga qadar, o`z mablag`lari hisobidan 1-ilovaga muvofiq </w:t>
      </w:r>
      <w:r w:rsidRPr="00D76370">
        <w:rPr>
          <w:rFonts w:ascii="Times New Roman" w:hAnsi="Times New Roman" w:cs="Times New Roman"/>
          <w:sz w:val="28"/>
          <w:szCs w:val="28"/>
          <w:lang w:val="uz-Latn-UZ"/>
        </w:rPr>
        <w:t>ishlarni bajarishga kirishadi.</w:t>
      </w:r>
    </w:p>
    <w:p w14:paraId="250F9E62" w14:textId="301AA2F5" w:rsidR="00624672" w:rsidRPr="00D76370"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Shartnomaning qurilish-montaj ishlarini bajarish muddati shartnoma rasmiylashtirilgan kundan boshlab “</w:t>
      </w:r>
      <w:r w:rsidR="00055ADC">
        <w:rPr>
          <w:rFonts w:ascii="Times New Roman" w:hAnsi="Times New Roman" w:cs="Times New Roman"/>
          <w:sz w:val="28"/>
          <w:szCs w:val="28"/>
          <w:lang w:val="uz-Latn-UZ"/>
        </w:rPr>
        <w:t>210</w:t>
      </w:r>
      <w:r w:rsidRPr="00D76370">
        <w:rPr>
          <w:rFonts w:ascii="Times New Roman" w:hAnsi="Times New Roman" w:cs="Times New Roman"/>
          <w:sz w:val="28"/>
          <w:szCs w:val="28"/>
          <w:lang w:val="uz-Latn-UZ"/>
        </w:rPr>
        <w:t>” (</w:t>
      </w:r>
      <w:r w:rsidR="00055ADC">
        <w:rPr>
          <w:rFonts w:ascii="Times New Roman" w:hAnsi="Times New Roman" w:cs="Times New Roman"/>
          <w:sz w:val="28"/>
          <w:szCs w:val="28"/>
          <w:lang w:val="uz-Latn-UZ"/>
        </w:rPr>
        <w:t>ikki yuz o`n</w:t>
      </w:r>
      <w:r w:rsidRPr="00D76370">
        <w:rPr>
          <w:rFonts w:ascii="Times New Roman" w:hAnsi="Times New Roman" w:cs="Times New Roman"/>
          <w:sz w:val="28"/>
          <w:szCs w:val="28"/>
          <w:lang w:val="uz-Latn-UZ"/>
        </w:rPr>
        <w:t xml:space="preserve">) </w:t>
      </w:r>
      <w:r w:rsidR="00AF39DA">
        <w:rPr>
          <w:rFonts w:ascii="Times New Roman" w:hAnsi="Times New Roman" w:cs="Times New Roman"/>
          <w:sz w:val="28"/>
          <w:szCs w:val="28"/>
          <w:lang w:val="uz-Latn-UZ"/>
        </w:rPr>
        <w:t>kalendar</w:t>
      </w:r>
      <w:r w:rsidR="00E715CA" w:rsidRPr="00D76370">
        <w:rPr>
          <w:rFonts w:ascii="Times New Roman" w:hAnsi="Times New Roman" w:cs="Times New Roman"/>
          <w:sz w:val="28"/>
          <w:szCs w:val="28"/>
          <w:lang w:val="uz-Latn-UZ"/>
        </w:rPr>
        <w:t xml:space="preserve"> </w:t>
      </w:r>
      <w:r w:rsidRPr="00D76370">
        <w:rPr>
          <w:rFonts w:ascii="Times New Roman" w:hAnsi="Times New Roman" w:cs="Times New Roman"/>
          <w:sz w:val="28"/>
          <w:szCs w:val="28"/>
          <w:lang w:val="uz-Latn-UZ"/>
        </w:rPr>
        <w:t>kun</w:t>
      </w:r>
      <w:r w:rsidR="00E715CA" w:rsidRPr="00D76370">
        <w:rPr>
          <w:rFonts w:ascii="Times New Roman" w:hAnsi="Times New Roman" w:cs="Times New Roman"/>
          <w:sz w:val="28"/>
          <w:szCs w:val="28"/>
          <w:lang w:val="uz-Latn-UZ"/>
        </w:rPr>
        <w:t>i</w:t>
      </w:r>
      <w:r w:rsidRPr="00D76370">
        <w:rPr>
          <w:rFonts w:ascii="Times New Roman" w:hAnsi="Times New Roman" w:cs="Times New Roman"/>
          <w:sz w:val="28"/>
          <w:szCs w:val="28"/>
          <w:lang w:val="uz-Latn-UZ"/>
        </w:rPr>
        <w:t>ni tashkil etadi.</w:t>
      </w:r>
    </w:p>
    <w:p w14:paraId="633BEB05" w14:textId="7FCB13EE" w:rsidR="00624672" w:rsidRPr="00D76370"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D76370">
        <w:rPr>
          <w:rFonts w:ascii="Times New Roman" w:hAnsi="Times New Roman" w:cs="Times New Roman"/>
          <w:sz w:val="28"/>
          <w:szCs w:val="28"/>
          <w:lang w:val="uz-Latn-UZ"/>
        </w:rPr>
        <w:t xml:space="preserve">Mazkur shartnoma bo‘yicha ishlarni </w:t>
      </w:r>
      <w:bookmarkStart w:id="8" w:name="_Hlk219277747"/>
      <w:r w:rsidRPr="00D76370">
        <w:rPr>
          <w:rFonts w:ascii="Times New Roman" w:hAnsi="Times New Roman" w:cs="Times New Roman"/>
          <w:sz w:val="28"/>
          <w:szCs w:val="28"/>
          <w:lang w:val="uz-Latn-UZ"/>
        </w:rPr>
        <w:t>bajarish jadvali</w:t>
      </w:r>
      <w:r w:rsidR="00D44C76" w:rsidRPr="00D76370">
        <w:rPr>
          <w:rFonts w:ascii="Times New Roman" w:hAnsi="Times New Roman" w:cs="Times New Roman"/>
          <w:sz w:val="28"/>
          <w:szCs w:val="28"/>
          <w:lang w:val="uz-Latn-UZ"/>
        </w:rPr>
        <w:t xml:space="preserve"> </w:t>
      </w:r>
      <w:r w:rsidRPr="00D76370">
        <w:rPr>
          <w:rFonts w:ascii="Times New Roman" w:hAnsi="Times New Roman" w:cs="Times New Roman"/>
          <w:sz w:val="28"/>
          <w:szCs w:val="28"/>
          <w:lang w:val="uz-Latn-UZ"/>
        </w:rPr>
        <w:t xml:space="preserve">(1-ilova)ga </w:t>
      </w:r>
      <w:bookmarkEnd w:id="8"/>
      <w:r w:rsidRPr="00D76370">
        <w:rPr>
          <w:rFonts w:ascii="Times New Roman" w:hAnsi="Times New Roman" w:cs="Times New Roman"/>
          <w:sz w:val="28"/>
          <w:szCs w:val="28"/>
          <w:lang w:val="uz-Latn-UZ"/>
        </w:rPr>
        <w:t>muvofiq amalga oshiriladi</w:t>
      </w:r>
    </w:p>
    <w:p w14:paraId="0CB3FB5B" w14:textId="77777777" w:rsidR="00624672" w:rsidRPr="00FE1836" w:rsidRDefault="00624672" w:rsidP="00624672">
      <w:pPr>
        <w:adjustRightInd w:val="0"/>
        <w:ind w:right="-34" w:firstLine="567"/>
        <w:jc w:val="center"/>
        <w:rPr>
          <w:b/>
          <w:bCs/>
          <w:sz w:val="28"/>
          <w:szCs w:val="28"/>
          <w:lang w:val="uz-Latn-UZ"/>
        </w:rPr>
      </w:pPr>
      <w:r w:rsidRPr="00FE1836">
        <w:rPr>
          <w:b/>
          <w:bCs/>
          <w:sz w:val="28"/>
          <w:szCs w:val="28"/>
          <w:lang w:val="uz-Latn-UZ"/>
        </w:rPr>
        <w:t>6. To‘lovlar va hisob-kitoblar</w:t>
      </w:r>
    </w:p>
    <w:p w14:paraId="6FBE920B" w14:textId="77777777" w:rsidR="00624672" w:rsidRPr="00FE1836" w:rsidRDefault="00624672" w:rsidP="00624672">
      <w:pPr>
        <w:adjustRightInd w:val="0"/>
        <w:ind w:right="-32"/>
        <w:jc w:val="both"/>
        <w:rPr>
          <w:b/>
          <w:bCs/>
          <w:sz w:val="28"/>
          <w:szCs w:val="28"/>
          <w:lang w:val="uz-Latn-UZ"/>
        </w:rPr>
      </w:pPr>
    </w:p>
    <w:p w14:paraId="7CF5B4D7" w14:textId="15C01893" w:rsidR="00624672" w:rsidRPr="00FE1836" w:rsidRDefault="00624672" w:rsidP="00624672">
      <w:pPr>
        <w:adjustRightInd w:val="0"/>
        <w:ind w:right="-34"/>
        <w:jc w:val="both"/>
        <w:rPr>
          <w:color w:val="000000"/>
          <w:sz w:val="28"/>
          <w:szCs w:val="28"/>
          <w:lang w:val="uz-Latn-UZ"/>
        </w:rPr>
      </w:pPr>
      <w:r w:rsidRPr="00FE1836">
        <w:rPr>
          <w:color w:val="000000"/>
          <w:sz w:val="28"/>
          <w:szCs w:val="28"/>
          <w:lang w:val="uz-Latn-UZ"/>
        </w:rPr>
        <w:t xml:space="preserve"> </w:t>
      </w:r>
      <w:r w:rsidRPr="00FE1836">
        <w:rPr>
          <w:color w:val="000000"/>
          <w:sz w:val="28"/>
          <w:szCs w:val="28"/>
          <w:lang w:val="uz-Latn-UZ"/>
        </w:rPr>
        <w:tab/>
        <w:t xml:space="preserve">6.1.  </w:t>
      </w:r>
      <w:r w:rsidRPr="00FE1836">
        <w:rPr>
          <w:color w:val="000000"/>
          <w:sz w:val="28"/>
          <w:szCs w:val="28"/>
          <w:lang w:val="uz-Latn-UZ"/>
        </w:rPr>
        <w:tab/>
      </w:r>
      <w:r w:rsidR="00CA077D" w:rsidRPr="00CA077D">
        <w:rPr>
          <w:color w:val="000000"/>
          <w:sz w:val="28"/>
          <w:szCs w:val="28"/>
          <w:lang w:val="uz-Latn-UZ"/>
        </w:rPr>
        <w:t xml:space="preserve">“Buyurtmachi” </w:t>
      </w:r>
      <w:r w:rsidRPr="001526E1">
        <w:rPr>
          <w:color w:val="000000"/>
          <w:sz w:val="28"/>
          <w:szCs w:val="28"/>
          <w:lang w:val="uz-Latn-UZ"/>
        </w:rPr>
        <w:t xml:space="preserve">Shartnoma bo‘yicha qurilish-montaj ishlarini amalga oshirish uchun </w:t>
      </w:r>
      <w:r w:rsidR="00CA077D">
        <w:rPr>
          <w:color w:val="000000"/>
          <w:sz w:val="28"/>
          <w:szCs w:val="28"/>
          <w:lang w:val="uz-Latn-UZ"/>
        </w:rPr>
        <w:t>shartnoma qiymatidan 30%</w:t>
      </w:r>
      <w:r w:rsidR="00CA077D" w:rsidRPr="001526E1">
        <w:rPr>
          <w:color w:val="000000"/>
          <w:sz w:val="28"/>
          <w:szCs w:val="28"/>
          <w:lang w:val="uz-Latn-UZ"/>
        </w:rPr>
        <w:t xml:space="preserve"> bo‘nak </w:t>
      </w:r>
      <w:r w:rsidRPr="001526E1">
        <w:rPr>
          <w:color w:val="000000"/>
          <w:sz w:val="28"/>
          <w:szCs w:val="28"/>
          <w:lang w:val="uz-Latn-UZ"/>
        </w:rPr>
        <w:t xml:space="preserve">(avans) </w:t>
      </w:r>
      <w:r w:rsidR="00CA077D">
        <w:rPr>
          <w:color w:val="000000"/>
          <w:sz w:val="28"/>
          <w:szCs w:val="28"/>
          <w:lang w:val="uz-Latn-UZ"/>
        </w:rPr>
        <w:t xml:space="preserve">to`lovini </w:t>
      </w:r>
      <w:r w:rsidR="00E715CA">
        <w:rPr>
          <w:color w:val="000000"/>
          <w:sz w:val="28"/>
          <w:szCs w:val="28"/>
          <w:lang w:val="uz-Latn-UZ"/>
        </w:rPr>
        <w:t>2026 yill II-choragi</w:t>
      </w:r>
      <w:r w:rsidR="004B4BB5">
        <w:rPr>
          <w:color w:val="000000"/>
          <w:sz w:val="28"/>
          <w:szCs w:val="28"/>
          <w:lang w:val="uz-Latn-UZ"/>
        </w:rPr>
        <w:t>g</w:t>
      </w:r>
      <w:r w:rsidR="00E715CA">
        <w:rPr>
          <w:color w:val="000000"/>
          <w:sz w:val="28"/>
          <w:szCs w:val="28"/>
          <w:lang w:val="uz-Latn-UZ"/>
        </w:rPr>
        <w:t>a</w:t>
      </w:r>
      <w:r w:rsidR="004B4BB5">
        <w:rPr>
          <w:color w:val="000000"/>
          <w:sz w:val="28"/>
          <w:szCs w:val="28"/>
          <w:lang w:val="uz-Latn-UZ"/>
        </w:rPr>
        <w:t xml:space="preserve"> qadar</w:t>
      </w:r>
      <w:r w:rsidR="00CA077D">
        <w:rPr>
          <w:color w:val="000000"/>
          <w:sz w:val="28"/>
          <w:szCs w:val="28"/>
          <w:lang w:val="uz-Latn-UZ"/>
        </w:rPr>
        <w:t xml:space="preserve"> amalga oshiradi</w:t>
      </w:r>
      <w:r w:rsidRPr="001526E1">
        <w:rPr>
          <w:color w:val="000000"/>
          <w:sz w:val="28"/>
          <w:szCs w:val="28"/>
          <w:lang w:val="uz-Latn-UZ"/>
        </w:rPr>
        <w:t>. “Pudatchi” qurilish-montaj ishlarini bajaradi va 3.3. bandga asosan “Buyurtmachi” “Pudratchi”ga bajarilgan ishlar uchun pul mablag‘larini to‘lab beradi</w:t>
      </w:r>
    </w:p>
    <w:p w14:paraId="7FEF1114" w14:textId="59824F10" w:rsidR="00624672" w:rsidRPr="004542C4" w:rsidRDefault="00624672" w:rsidP="00624672">
      <w:pPr>
        <w:adjustRightInd w:val="0"/>
        <w:ind w:right="-34" w:firstLine="708"/>
        <w:jc w:val="both"/>
        <w:rPr>
          <w:sz w:val="28"/>
          <w:szCs w:val="28"/>
          <w:lang w:val="uz-Latn-UZ"/>
        </w:rPr>
      </w:pPr>
      <w:r w:rsidRPr="00FE1836">
        <w:rPr>
          <w:color w:val="000000"/>
          <w:sz w:val="28"/>
          <w:szCs w:val="28"/>
          <w:lang w:val="uz-Latn-UZ"/>
        </w:rPr>
        <w:t>6.</w:t>
      </w:r>
      <w:r w:rsidR="001E5ECC" w:rsidRPr="001E5ECC">
        <w:rPr>
          <w:color w:val="000000"/>
          <w:sz w:val="28"/>
          <w:szCs w:val="28"/>
          <w:lang w:val="uz-Latn-UZ"/>
        </w:rPr>
        <w:t>2</w:t>
      </w:r>
      <w:r w:rsidRPr="00FE1836">
        <w:rPr>
          <w:color w:val="000000"/>
          <w:sz w:val="28"/>
          <w:szCs w:val="28"/>
          <w:lang w:val="uz-Latn-UZ"/>
        </w:rPr>
        <w:t xml:space="preserve">. </w:t>
      </w:r>
      <w:r w:rsidRPr="00A25D63">
        <w:rPr>
          <w:sz w:val="28"/>
          <w:szCs w:val="28"/>
          <w:lang w:val="uz-Latn-UZ"/>
        </w:rPr>
        <w:t xml:space="preserve">Joriy moliyalashtirish </w:t>
      </w:r>
      <w:r w:rsidR="00CA077D">
        <w:rPr>
          <w:sz w:val="28"/>
          <w:szCs w:val="28"/>
          <w:lang w:val="uz-Latn-UZ"/>
        </w:rPr>
        <w:t xml:space="preserve">bo`nak (avans)  to`lovidan keyin </w:t>
      </w:r>
      <w:r w:rsidRPr="00A25D63">
        <w:rPr>
          <w:sz w:val="28"/>
          <w:szCs w:val="28"/>
          <w:lang w:val="uz-Latn-UZ"/>
        </w:rPr>
        <w:t>Pudratchi tomonidan bajarilgan ishlar dalolatnomasini</w:t>
      </w:r>
      <w:r w:rsidRPr="001526E1">
        <w:rPr>
          <w:lang w:val="uz-Latn-UZ"/>
        </w:rPr>
        <w:t xml:space="preserve"> </w:t>
      </w:r>
      <w:r w:rsidRPr="00A25D63">
        <w:rPr>
          <w:sz w:val="28"/>
          <w:szCs w:val="28"/>
          <w:lang w:val="uz-Latn-UZ"/>
        </w:rPr>
        <w:t>va qurilish meyorlarida ko‘zda tutilgan barcha ijro hujjatlari  Buyurtmachiga taqdim etilib, haqiqatda bajarilgan ishlar sifati va fizik ish hajmi tekshirilgandan keyin, 5 foizini (besh foiz) kafolat summasini</w:t>
      </w:r>
      <w:r w:rsidR="00D30F8A">
        <w:rPr>
          <w:sz w:val="28"/>
          <w:szCs w:val="28"/>
          <w:lang w:val="uz-Latn-UZ"/>
        </w:rPr>
        <w:t xml:space="preserve"> hamda bo`nak summasini</w:t>
      </w:r>
      <w:r w:rsidRPr="00A25D63">
        <w:rPr>
          <w:sz w:val="28"/>
          <w:szCs w:val="28"/>
          <w:lang w:val="uz-Latn-UZ"/>
        </w:rPr>
        <w:t xml:space="preserve"> ushlab qolgan holda bajarilgan ishlar qiymatining 95 % (to‘qson besh) foizigacha miqdorida </w:t>
      </w:r>
      <w:r w:rsidRPr="00A25D63">
        <w:rPr>
          <w:sz w:val="28"/>
          <w:szCs w:val="28"/>
          <w:lang w:val="uz-Latn-UZ"/>
        </w:rPr>
        <w:lastRenderedPageBreak/>
        <w:t>amalga oshiriladi.</w:t>
      </w:r>
    </w:p>
    <w:p w14:paraId="116F3B02" w14:textId="3D6C6C18" w:rsidR="00624672" w:rsidRPr="00FE1836" w:rsidRDefault="00624672" w:rsidP="00624672">
      <w:pPr>
        <w:adjustRightInd w:val="0"/>
        <w:ind w:right="-34" w:firstLine="708"/>
        <w:jc w:val="both"/>
        <w:rPr>
          <w:color w:val="000000"/>
          <w:sz w:val="28"/>
          <w:szCs w:val="28"/>
          <w:lang w:val="uz-Latn-UZ"/>
        </w:rPr>
      </w:pPr>
      <w:r w:rsidRPr="00FE1836">
        <w:rPr>
          <w:color w:val="000000"/>
          <w:sz w:val="28"/>
          <w:szCs w:val="28"/>
          <w:lang w:val="uz-Latn-UZ"/>
        </w:rPr>
        <w:t>6.</w:t>
      </w:r>
      <w:r w:rsidR="001E5ECC" w:rsidRPr="001E5ECC">
        <w:rPr>
          <w:color w:val="000000"/>
          <w:sz w:val="28"/>
          <w:szCs w:val="28"/>
          <w:lang w:val="uz-Latn-UZ"/>
        </w:rPr>
        <w:t>3</w:t>
      </w:r>
      <w:r w:rsidRPr="00FE1836">
        <w:rPr>
          <w:color w:val="000000"/>
          <w:sz w:val="28"/>
          <w:szCs w:val="28"/>
          <w:lang w:val="uz-Latn-UZ"/>
        </w:rPr>
        <w:t xml:space="preserve">. Qurilish-montaj ishlari to‘liq yakunlanib, hisob-faktura (bajarilgan ishlar dalolatnomasi Forma-2 va Forma-3 va qurilish meyorlarida ko‘zda tutilgan barcha ijro hujjatlari) rasmiylashtirilgach ishlar sifati nazorati tekshirilib, dalolatnomalar rasmiylashtirilib, Davlat qabul komissiya dalolatnomasi rasmiylshtirilgandan so‘ng, </w:t>
      </w:r>
      <w:r w:rsidRPr="004542C4">
        <w:rPr>
          <w:color w:val="000000"/>
          <w:sz w:val="28"/>
          <w:szCs w:val="28"/>
          <w:lang w:val="uz-Latn-UZ"/>
        </w:rPr>
        <w:br/>
      </w:r>
      <w:r w:rsidRPr="00FE1836">
        <w:rPr>
          <w:color w:val="000000"/>
          <w:sz w:val="28"/>
          <w:szCs w:val="28"/>
          <w:lang w:val="uz-Latn-UZ"/>
        </w:rPr>
        <w:t xml:space="preserve">365 kunlik kafolat muddati yakunlanib va </w:t>
      </w:r>
      <w:r w:rsidRPr="00FE1836">
        <w:rPr>
          <w:sz w:val="28"/>
          <w:szCs w:val="28"/>
          <w:lang w:val="uz-Latn-UZ"/>
        </w:rPr>
        <w:t>o‘rnatilgan tartibda hujjatlar rasmiylashtirilgandan</w:t>
      </w:r>
      <w:r w:rsidRPr="00FE1836">
        <w:rPr>
          <w:color w:val="000000"/>
          <w:sz w:val="28"/>
          <w:szCs w:val="28"/>
          <w:lang w:val="uz-Latn-UZ"/>
        </w:rPr>
        <w:t xml:space="preserve"> keyin qolgan 5% pul mablag‘lari 30 kalendar kuni ichida amalga oshiriladi.</w:t>
      </w:r>
    </w:p>
    <w:p w14:paraId="73377040" w14:textId="3B8E0DFE" w:rsidR="00624672" w:rsidRPr="00FE1836" w:rsidRDefault="00624672" w:rsidP="00624672">
      <w:pPr>
        <w:adjustRightInd w:val="0"/>
        <w:spacing w:after="60"/>
        <w:ind w:right="-34" w:firstLine="708"/>
        <w:jc w:val="both"/>
        <w:rPr>
          <w:sz w:val="28"/>
          <w:szCs w:val="28"/>
          <w:lang w:val="uz-Latn-UZ"/>
        </w:rPr>
      </w:pPr>
      <w:r w:rsidRPr="00FE1836">
        <w:rPr>
          <w:sz w:val="28"/>
          <w:szCs w:val="28"/>
          <w:lang w:val="uz-Latn-UZ"/>
        </w:rPr>
        <w:t>6.</w:t>
      </w:r>
      <w:r w:rsidR="001E5ECC" w:rsidRPr="001E5ECC">
        <w:rPr>
          <w:sz w:val="28"/>
          <w:szCs w:val="28"/>
          <w:lang w:val="uz-Latn-UZ"/>
        </w:rPr>
        <w:t>4</w:t>
      </w:r>
      <w:r w:rsidRPr="00FE1836">
        <w:rPr>
          <w:sz w:val="28"/>
          <w:szCs w:val="28"/>
          <w:lang w:val="uz-Latn-UZ"/>
        </w:rPr>
        <w:t>. Bajariladigan qurilish obyektlari bo‘yicha “Pudratchi” bilan hisob-kitoblar o‘rnatilgan tartibda milliy valyutada, ya’ni so‘mda amalga oshiriladi.</w:t>
      </w:r>
    </w:p>
    <w:p w14:paraId="30DA2DC1" w14:textId="5E6AD85B" w:rsidR="00624672" w:rsidRPr="00FE1836" w:rsidRDefault="00624672" w:rsidP="00624672">
      <w:pPr>
        <w:adjustRightInd w:val="0"/>
        <w:spacing w:after="60"/>
        <w:ind w:right="-34" w:firstLine="708"/>
        <w:jc w:val="both"/>
        <w:rPr>
          <w:sz w:val="28"/>
          <w:szCs w:val="28"/>
          <w:lang w:val="uz-Latn-UZ"/>
        </w:rPr>
      </w:pPr>
      <w:r w:rsidRPr="00FE1836">
        <w:rPr>
          <w:sz w:val="28"/>
          <w:szCs w:val="28"/>
          <w:lang w:val="uz-Latn-UZ"/>
        </w:rPr>
        <w:t>6.</w:t>
      </w:r>
      <w:r w:rsidR="001E5ECC" w:rsidRPr="001E5ECC">
        <w:rPr>
          <w:sz w:val="28"/>
          <w:szCs w:val="28"/>
          <w:lang w:val="en-US"/>
        </w:rPr>
        <w:t>5</w:t>
      </w:r>
      <w:r w:rsidRPr="00FE1836">
        <w:rPr>
          <w:sz w:val="28"/>
          <w:szCs w:val="28"/>
          <w:lang w:val="uz-Latn-UZ"/>
        </w:rPr>
        <w:t xml:space="preserve">. Buyurtmachi tomonidan yordamchi pudratchilarga to‘g‘ridan to‘g‘ri pul mablag‘i o‘tkazish taqiqlanadi. </w:t>
      </w:r>
    </w:p>
    <w:p w14:paraId="3D1A0B2C" w14:textId="77777777" w:rsidR="00624672" w:rsidRPr="00FE1836" w:rsidRDefault="00624672" w:rsidP="00624672">
      <w:pPr>
        <w:ind w:left="2833"/>
        <w:jc w:val="both"/>
        <w:rPr>
          <w:b/>
          <w:sz w:val="28"/>
          <w:szCs w:val="28"/>
          <w:lang w:val="uz-Latn-UZ"/>
        </w:rPr>
      </w:pPr>
      <w:r w:rsidRPr="00FE1836">
        <w:rPr>
          <w:b/>
          <w:sz w:val="28"/>
          <w:szCs w:val="28"/>
          <w:lang w:val="uz-Latn-UZ"/>
        </w:rPr>
        <w:t>7. Korrupsiyaga qarshi shartlari</w:t>
      </w:r>
    </w:p>
    <w:p w14:paraId="2B2B6A75" w14:textId="77777777" w:rsidR="00624672" w:rsidRPr="00FE1836" w:rsidRDefault="00624672" w:rsidP="00624672">
      <w:pPr>
        <w:adjustRightInd w:val="0"/>
        <w:ind w:right="-34" w:firstLine="567"/>
        <w:jc w:val="both"/>
        <w:rPr>
          <w:color w:val="000000"/>
          <w:sz w:val="28"/>
          <w:szCs w:val="28"/>
          <w:lang w:val="uz-Latn-UZ"/>
        </w:rPr>
      </w:pPr>
    </w:p>
    <w:p w14:paraId="3B9FCB51" w14:textId="77777777" w:rsidR="00624672" w:rsidRPr="00FE1836" w:rsidRDefault="00624672" w:rsidP="00624672">
      <w:pPr>
        <w:ind w:firstLine="708"/>
        <w:jc w:val="both"/>
        <w:rPr>
          <w:sz w:val="28"/>
          <w:szCs w:val="28"/>
          <w:lang w:val="uz-Latn-UZ"/>
        </w:rPr>
      </w:pPr>
      <w:r w:rsidRPr="00FE1836">
        <w:rPr>
          <w:sz w:val="28"/>
          <w:szCs w:val="28"/>
          <w:lang w:val="uz-Latn-UZ"/>
        </w:rPr>
        <w:t>7.1. Taraflar shartnomaning amal qilish muddati davomida mazkur shartnoma bilan bog‘liq korrupsiyaviy harakatlarni sodir qilmaslikka kelishdilar.</w:t>
      </w:r>
    </w:p>
    <w:p w14:paraId="7C47C0D5" w14:textId="77777777" w:rsidR="00624672" w:rsidRPr="00FE1836" w:rsidRDefault="00624672" w:rsidP="00624672">
      <w:pPr>
        <w:ind w:firstLine="708"/>
        <w:jc w:val="both"/>
        <w:rPr>
          <w:sz w:val="28"/>
          <w:szCs w:val="28"/>
          <w:lang w:val="uz-Latn-UZ"/>
        </w:rPr>
      </w:pPr>
      <w:r w:rsidRPr="00FE1836">
        <w:rPr>
          <w:sz w:val="28"/>
          <w:szCs w:val="28"/>
          <w:lang w:val="uz-Latn-UZ"/>
        </w:rPr>
        <w:t xml:space="preserve">7.2. Taraflar shartnomadagi korrupsiyaga qarshi shartlarda belgilangan korrupsiyaning oldini olish choralarini tan oladi va ularga rioya etilishi bo‘yicha hamkorlikni ta’minlaydi. </w:t>
      </w:r>
    </w:p>
    <w:p w14:paraId="67BDA67C" w14:textId="77777777" w:rsidR="00624672" w:rsidRPr="00FE1836" w:rsidRDefault="00624672" w:rsidP="00624672">
      <w:pPr>
        <w:ind w:firstLine="708"/>
        <w:jc w:val="both"/>
        <w:rPr>
          <w:sz w:val="28"/>
          <w:szCs w:val="28"/>
          <w:lang w:val="uz-Latn-UZ"/>
        </w:rPr>
      </w:pPr>
      <w:r w:rsidRPr="00FE1836">
        <w:rPr>
          <w:sz w:val="28"/>
          <w:szCs w:val="28"/>
          <w:lang w:val="uz-Latn-UZ"/>
        </w:rPr>
        <w:t>7.3.Har bir taraf shartnoma tuzilgan paytdan boshlab bevosita o‘zi yoki uning ijroiya organlari, mansabdor shaxslari va xodimlari tomonidan shartnoma bilan bog‘liq munosabatlar yuzasidan qonunga xilof ravishda  pul yoki boshqa moddiy qiymatliklar berilmaganligini, shartnoma tuzilishi evaziga norasmiy pul yoki boshqa moddiy qiymatliklar olinishiga yo‘l qo‘yilmaganligini, taklif etilmaganligini, ularni berishga va’da qilinmaganligini, shuningdek, moddiy yoki har qanday turdagi imtiyoz, ustunliklar olinmaganligini (kelajakda bu turdagi harakatlarni amalga oshirishi mumkinligi haqida taassurot qoldirilmaganligini) kafolatlaydi.</w:t>
      </w:r>
    </w:p>
    <w:p w14:paraId="71A8CDAB" w14:textId="77777777" w:rsidR="00624672" w:rsidRPr="00FE1836" w:rsidRDefault="00624672" w:rsidP="00624672">
      <w:pPr>
        <w:ind w:firstLine="708"/>
        <w:jc w:val="both"/>
        <w:rPr>
          <w:sz w:val="28"/>
          <w:szCs w:val="28"/>
          <w:lang w:val="uz-Latn-UZ"/>
        </w:rPr>
      </w:pPr>
      <w:r w:rsidRPr="00FE1836">
        <w:rPr>
          <w:sz w:val="28"/>
          <w:szCs w:val="28"/>
          <w:lang w:val="uz-Latn-UZ"/>
        </w:rPr>
        <w:t>7.4.Taraflar tomonidan har qanday vaqt va shaklda quyidagi harakatlarning bevosita yoki bilvosita (shu jumladan, uchinchi shaxslar orqali) sodir etilishiga yo‘l qo‘ymaydi:</w:t>
      </w:r>
    </w:p>
    <w:p w14:paraId="73E7052A" w14:textId="77777777" w:rsidR="00624672" w:rsidRPr="00FE1836" w:rsidRDefault="00624672" w:rsidP="00624672">
      <w:pPr>
        <w:jc w:val="both"/>
        <w:rPr>
          <w:sz w:val="28"/>
          <w:szCs w:val="28"/>
          <w:lang w:val="uz-Latn-UZ"/>
        </w:rPr>
      </w:pPr>
      <w:r w:rsidRPr="00FE1836">
        <w:rPr>
          <w:sz w:val="28"/>
          <w:szCs w:val="28"/>
          <w:lang w:val="uz-Latn-UZ"/>
        </w:rPr>
        <w:t>a) nazorat qiluvchi organlardan litsenziya va ruxsatnomalar olish, soliq solish, bojxona rasmiylashtiruvini amalga oshirish, sudda ish ko‘rilishi, qonunchilik jarayoni va boshqa sohalarda qonunga xilof ravishda tijorat yoki boshqa tusdagi ustunlikka ega bo‘lish yoki saqlab qolish maqsadida yuqoridagi shaxslar foydasiga yoki ular tomonidan moddiy yoki nomoddiy naf olinishning taklif etilishi, va’da qilishi, berilishiga;</w:t>
      </w:r>
    </w:p>
    <w:p w14:paraId="00BE19C4" w14:textId="77777777" w:rsidR="00624672" w:rsidRPr="00FE1836" w:rsidRDefault="00624672" w:rsidP="00624672">
      <w:pPr>
        <w:jc w:val="both"/>
        <w:rPr>
          <w:sz w:val="28"/>
          <w:szCs w:val="28"/>
          <w:lang w:val="uz-Latn-UZ"/>
        </w:rPr>
      </w:pPr>
      <w:r w:rsidRPr="00FE1836">
        <w:rPr>
          <w:sz w:val="28"/>
          <w:szCs w:val="28"/>
          <w:lang w:val="uz-Latn-UZ"/>
        </w:rPr>
        <w:t>b) qonunga xilof ravishda olingan daromadlarning legallash-tirilishiga, shuningdek, agar mulk jinoiy faoliyatdan olingan daromad ekanligi taraflarga ma’lum bo‘lsa, uni o‘tkazish, mulkka aylantirish yoxud almashtirish yo‘li bilan uning kelib chiqishiga qonuniy tus berish, bunday pul mablag‘lari yoki boshqa mol-mulklarning asl xususiyatini, manbaini, turgan joyini, tasarruf etish, ko‘chirish usulini, pul mablag‘lariga yoki boshqa mol-mulkka bo‘lgan haqiqiy egalik huquqlarini yoki uning kimga qarashliligini yashirishga;</w:t>
      </w:r>
    </w:p>
    <w:p w14:paraId="17EF3146" w14:textId="77777777" w:rsidR="00624672" w:rsidRPr="00FE1836" w:rsidRDefault="00624672" w:rsidP="00624672">
      <w:pPr>
        <w:jc w:val="both"/>
        <w:rPr>
          <w:sz w:val="28"/>
          <w:szCs w:val="28"/>
          <w:lang w:val="uz-Latn-UZ"/>
        </w:rPr>
      </w:pPr>
      <w:r w:rsidRPr="00FE1836">
        <w:rPr>
          <w:sz w:val="28"/>
          <w:szCs w:val="28"/>
          <w:lang w:val="uz-Latn-UZ"/>
        </w:rPr>
        <w:t>v) korrupsiyaga oid huquqbuzarlik sodir qilish uchun ta’magirlik qilish, undash, tazyiq o‘tkazish yoki tahdid qilish. Ushbu holat bo‘yicha bir taraf ikkinchi tarafni hamda vakolatli davlat organlarini darhol xabardor qilishi shart.</w:t>
      </w:r>
    </w:p>
    <w:p w14:paraId="4E41FF54" w14:textId="77777777" w:rsidR="00624672" w:rsidRPr="00FE1836" w:rsidRDefault="00624672" w:rsidP="00624672">
      <w:pPr>
        <w:ind w:firstLine="708"/>
        <w:jc w:val="both"/>
        <w:rPr>
          <w:sz w:val="28"/>
          <w:szCs w:val="28"/>
          <w:lang w:val="uz-Latn-UZ"/>
        </w:rPr>
      </w:pPr>
      <w:r w:rsidRPr="00FE1836">
        <w:rPr>
          <w:sz w:val="28"/>
          <w:szCs w:val="28"/>
          <w:lang w:val="uz-Latn-UZ"/>
        </w:rPr>
        <w:t xml:space="preserve">7.5. Taraflar tovarlar, xizmat va ishlarni realizatsiya  qilish va o‘tkazishda, bitimlar </w:t>
      </w:r>
      <w:r w:rsidRPr="00FE1836">
        <w:rPr>
          <w:sz w:val="28"/>
          <w:szCs w:val="28"/>
          <w:lang w:val="uz-Latn-UZ"/>
        </w:rPr>
        <w:lastRenderedPageBreak/>
        <w:t xml:space="preserve">tuzish bo‘yicha muzokaralar olib borishda, litsenziya, ruxsatnomalar va boshqa ruxsat etish xususiyatiga ega bo‘lgan hujjatlarni olishda yoki ularning manfaatlarini ko‘zlab boshqa harakatlarni amalga oshiruvchi taraflarning nazorati ostida bo‘lgan va ular nomida harakat qiladigan shaxslarga (shu jumladan, yordamchi pudratchilar, agentlar, savdo vakillari, distribyuterlar, huquqshunoslar, hisobchilar, ular nomidan harakat qiluvchi boshqa vakillarga) nisbatan quyidagi harakatlarni amalga oshirishi shart: </w:t>
      </w:r>
    </w:p>
    <w:p w14:paraId="54ED27FF" w14:textId="77777777" w:rsidR="00624672" w:rsidRPr="00FE1836" w:rsidRDefault="00624672" w:rsidP="00624672">
      <w:pPr>
        <w:jc w:val="both"/>
        <w:rPr>
          <w:sz w:val="28"/>
          <w:szCs w:val="28"/>
          <w:lang w:val="uz-Latn-UZ"/>
        </w:rPr>
      </w:pPr>
      <w:r w:rsidRPr="00FE1836">
        <w:rPr>
          <w:sz w:val="28"/>
          <w:szCs w:val="28"/>
          <w:lang w:val="uz-Latn-UZ"/>
        </w:rPr>
        <w:t>– korrupsiyaviy harakatlarga yo‘l qo‘yib bo‘lmasligi va korrupsiyaviy harakatlarga nisbatan murosasiz munosabatda bo‘lishi shartligi haqida ko‘rsatma va tushuntirishlar berish;</w:t>
      </w:r>
    </w:p>
    <w:p w14:paraId="29244824" w14:textId="77777777" w:rsidR="00624672" w:rsidRPr="00FE1836" w:rsidRDefault="00624672" w:rsidP="00624672">
      <w:pPr>
        <w:jc w:val="both"/>
        <w:rPr>
          <w:sz w:val="28"/>
          <w:szCs w:val="28"/>
          <w:lang w:val="uz-Latn-UZ"/>
        </w:rPr>
      </w:pPr>
      <w:r w:rsidRPr="00FE1836">
        <w:rPr>
          <w:sz w:val="28"/>
          <w:szCs w:val="28"/>
          <w:lang w:val="uz-Latn-UZ"/>
        </w:rPr>
        <w:t>– ulardan korrupsiyaviy harakatlarni amalga oshirish uchun vositachi sifatida foydalanmaslik;</w:t>
      </w:r>
    </w:p>
    <w:p w14:paraId="6FF05322" w14:textId="77777777" w:rsidR="00624672" w:rsidRPr="00FE1836" w:rsidRDefault="00624672" w:rsidP="00624672">
      <w:pPr>
        <w:jc w:val="both"/>
        <w:rPr>
          <w:sz w:val="28"/>
          <w:szCs w:val="28"/>
          <w:lang w:val="uz-Latn-UZ"/>
        </w:rPr>
      </w:pPr>
      <w:r w:rsidRPr="00FE1836">
        <w:rPr>
          <w:sz w:val="28"/>
          <w:szCs w:val="28"/>
          <w:lang w:val="uz-Latn-UZ"/>
        </w:rPr>
        <w:t>– ularni faqat tarafning oddiy kundalik faoliyati jarayonidagi ishlab chiqarish zarurati doirasidan kelib chiqib ishga jalb qilish;</w:t>
      </w:r>
    </w:p>
    <w:p w14:paraId="71B2392F" w14:textId="77777777" w:rsidR="00624672" w:rsidRPr="00FE1836" w:rsidRDefault="00624672" w:rsidP="00624672">
      <w:pPr>
        <w:jc w:val="both"/>
        <w:rPr>
          <w:sz w:val="28"/>
          <w:szCs w:val="28"/>
          <w:lang w:val="uz-Latn-UZ"/>
        </w:rPr>
      </w:pPr>
      <w:r w:rsidRPr="00FE1836">
        <w:rPr>
          <w:sz w:val="28"/>
          <w:szCs w:val="28"/>
          <w:lang w:val="uz-Latn-UZ"/>
        </w:rPr>
        <w:t>– ularga qonunchilik doirasida amalga oshirgan xizmatlari uchun belgilangan haq miqdoridan asossiz ravishda ortiqcha to‘lovlarni amalga oshirmaslik.</w:t>
      </w:r>
    </w:p>
    <w:p w14:paraId="5D48A766" w14:textId="77777777" w:rsidR="00624672" w:rsidRPr="00FE1836" w:rsidRDefault="00624672" w:rsidP="00624672">
      <w:pPr>
        <w:ind w:firstLine="708"/>
        <w:jc w:val="both"/>
        <w:rPr>
          <w:sz w:val="28"/>
          <w:szCs w:val="28"/>
          <w:lang w:val="uz-Latn-UZ"/>
        </w:rPr>
      </w:pPr>
      <w:r w:rsidRPr="00FE1836">
        <w:rPr>
          <w:sz w:val="28"/>
          <w:szCs w:val="28"/>
          <w:lang w:val="uz-Latn-UZ"/>
        </w:rPr>
        <w:t>7.6.Taraflar ularning nazorati ostida bo‘lgan va ular nomidan harakat qiladigan shaxslar tomonidan korrupsiyaga qarshi qo‘shimcha shartlarda belgilangan majburiyatlar buzilganligi holatlari haqida xabar berilganligi uchun ularga tazyiq o‘tkazilmasligini kafolatlaydilar.</w:t>
      </w:r>
    </w:p>
    <w:p w14:paraId="474AE07A" w14:textId="77777777" w:rsidR="00624672" w:rsidRPr="00FE1836" w:rsidRDefault="00624672" w:rsidP="00624672">
      <w:pPr>
        <w:ind w:firstLine="708"/>
        <w:jc w:val="both"/>
        <w:rPr>
          <w:sz w:val="28"/>
          <w:szCs w:val="28"/>
          <w:lang w:val="uz-Latn-UZ"/>
        </w:rPr>
      </w:pPr>
      <w:r w:rsidRPr="00FE1836">
        <w:rPr>
          <w:sz w:val="28"/>
          <w:szCs w:val="28"/>
          <w:lang w:val="uz-Latn-UZ"/>
        </w:rPr>
        <w:t>7.7.Agar bir tarafga boshqa tarafning korrupsiyaga qarshi qo‘shimcha shartlarning bandlarida belgilangan majburiyatlar buzilishiga yo‘l qo‘yganligi ma’lum bo‘lib qolsa, ikkinchi tarafni bu haqda zudlik bilan xabardor qilishi va ushbu tarafdan oqilona muddat ichida tegishli choralar ko‘rilishini va amalga oshirilgan ishlar yuzasidan unga xabardor qilishini talab qilishi shart.</w:t>
      </w:r>
    </w:p>
    <w:p w14:paraId="1E927BCB" w14:textId="77777777" w:rsidR="00624672" w:rsidRPr="00FE1836" w:rsidRDefault="00624672" w:rsidP="001E5ECC">
      <w:pPr>
        <w:ind w:firstLine="708"/>
        <w:jc w:val="both"/>
        <w:rPr>
          <w:sz w:val="28"/>
          <w:szCs w:val="28"/>
          <w:lang w:val="uz-Latn-UZ"/>
        </w:rPr>
      </w:pPr>
      <w:r w:rsidRPr="00FE1836">
        <w:rPr>
          <w:sz w:val="28"/>
          <w:szCs w:val="28"/>
          <w:lang w:val="uz-Latn-UZ"/>
        </w:rPr>
        <w:t xml:space="preserve">Tarafning talabi bo‘yicha ikkinchi taraf tomonidan qoidabuzarliklarni bartaraf qilish bo‘yicha oqilona muddat ichida tegishli choralar ko‘rilmagan yoki ko‘rib chiqish natijalari haqida xabardor qilmagan taqdirda, ushbu taraf shartnomani bir taraflama to‘xtatib turishga, bekor qilishga hamda zararni to‘liq qoplab berishni talab qilishga haqli. </w:t>
      </w:r>
    </w:p>
    <w:p w14:paraId="74A3DB8E" w14:textId="77777777" w:rsidR="00624672" w:rsidRPr="00FE1836" w:rsidRDefault="00624672" w:rsidP="00624672">
      <w:pPr>
        <w:jc w:val="both"/>
        <w:rPr>
          <w:sz w:val="28"/>
          <w:szCs w:val="28"/>
          <w:lang w:val="uz-Latn-UZ"/>
        </w:rPr>
      </w:pPr>
    </w:p>
    <w:p w14:paraId="4D2ADB5C" w14:textId="77777777" w:rsidR="00624672" w:rsidRPr="00FE1836" w:rsidRDefault="00624672" w:rsidP="00624672">
      <w:pPr>
        <w:jc w:val="center"/>
        <w:rPr>
          <w:b/>
          <w:bCs/>
          <w:sz w:val="28"/>
          <w:szCs w:val="28"/>
          <w:lang w:val="uz-Latn-UZ"/>
        </w:rPr>
      </w:pPr>
      <w:r w:rsidRPr="00FE1836">
        <w:rPr>
          <w:b/>
          <w:bCs/>
          <w:sz w:val="28"/>
          <w:szCs w:val="28"/>
          <w:lang w:val="uz-Latn-UZ"/>
        </w:rPr>
        <w:t>8.</w:t>
      </w:r>
      <w:r w:rsidRPr="00FE1836">
        <w:rPr>
          <w:b/>
          <w:bCs/>
          <w:sz w:val="28"/>
          <w:szCs w:val="28"/>
          <w:lang w:val="uz-Latn-UZ"/>
        </w:rPr>
        <w:tab/>
        <w:t>Ishlarni bajarish</w:t>
      </w:r>
    </w:p>
    <w:p w14:paraId="002E2D2C" w14:textId="77777777" w:rsidR="00624672" w:rsidRPr="00FE1836" w:rsidRDefault="00624672" w:rsidP="00624672">
      <w:pPr>
        <w:pStyle w:val="13"/>
        <w:tabs>
          <w:tab w:val="left" w:pos="142"/>
        </w:tabs>
        <w:spacing w:line="266"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r>
      <w:r w:rsidRPr="00FE1836">
        <w:rPr>
          <w:rFonts w:ascii="Times New Roman" w:hAnsi="Times New Roman" w:cs="Times New Roman"/>
          <w:sz w:val="28"/>
          <w:szCs w:val="28"/>
          <w:lang w:val="uz-Latn-UZ"/>
        </w:rPr>
        <w:tab/>
        <w:t>8.1.1 Buyurtmachi qurilish maydonida o‘z vakilini - texnik nazoratchini tayinlaydi, u Buyurtmachining nomidan haqiqatda bajarilayotgan qurilish-montaj ishlar hajmi va sifati ustidan texnik nazoratni amalga oshiradi, shuningdek Pudratchi tomonidan foydalaniladigan materiallar va asbob- uskunalarning shartnoma shartlariga va ish hujjatlariga muvofiqligini tekshiradi.</w:t>
      </w:r>
    </w:p>
    <w:p w14:paraId="06878ECF" w14:textId="77777777" w:rsidR="00624672" w:rsidRPr="00FE1836" w:rsidRDefault="00624672" w:rsidP="00624672">
      <w:pPr>
        <w:pStyle w:val="13"/>
        <w:tabs>
          <w:tab w:val="left" w:pos="841"/>
        </w:tabs>
        <w:spacing w:line="266" w:lineRule="auto"/>
        <w:ind w:firstLine="426"/>
        <w:jc w:val="both"/>
        <w:rPr>
          <w:rFonts w:ascii="Times New Roman" w:hAnsi="Times New Roman" w:cs="Times New Roman"/>
          <w:sz w:val="28"/>
          <w:szCs w:val="28"/>
          <w:lang w:val="uz-Latn-UZ"/>
        </w:rPr>
      </w:pPr>
      <w:bookmarkStart w:id="9" w:name="bookmark43"/>
      <w:bookmarkEnd w:id="9"/>
      <w:r w:rsidRPr="00FE1836">
        <w:rPr>
          <w:rFonts w:ascii="Times New Roman" w:hAnsi="Times New Roman" w:cs="Times New Roman"/>
          <w:sz w:val="28"/>
          <w:szCs w:val="28"/>
          <w:lang w:val="uz-Latn-UZ"/>
        </w:rPr>
        <w:t xml:space="preserve">    8.1.2 Texnik nazoratchi qurilish-montaj ishlar bajarilishining va shartnomaning butun davri mobaynidagi ishlarining barcha turlari bilan to‘siqsiz tanishish huquqiga egadir.</w:t>
      </w:r>
    </w:p>
    <w:p w14:paraId="197E59EB" w14:textId="51CC204B"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bookmarkStart w:id="10" w:name="bookmark44"/>
      <w:bookmarkStart w:id="11" w:name="bookmark45"/>
      <w:bookmarkEnd w:id="10"/>
      <w:bookmarkEnd w:id="11"/>
      <w:r w:rsidRPr="00FE1836">
        <w:rPr>
          <w:rFonts w:ascii="Times New Roman" w:hAnsi="Times New Roman" w:cs="Times New Roman"/>
          <w:sz w:val="28"/>
          <w:szCs w:val="28"/>
          <w:lang w:val="uz-Latn-UZ"/>
        </w:rPr>
        <w:t xml:space="preserve">     8.1.3 Pudratchi ishlarni bajarish loyihasiga va mazkur shartnomaning </w:t>
      </w:r>
      <w:r w:rsidRPr="00FE1836">
        <w:rPr>
          <w:rFonts w:ascii="Times New Roman" w:hAnsi="Times New Roman" w:cs="Times New Roman"/>
          <w:sz w:val="28"/>
          <w:szCs w:val="28"/>
          <w:lang w:val="uz-Latn-UZ"/>
        </w:rPr>
        <w:br/>
      </w:r>
      <w:r w:rsidR="00BD4AE9">
        <w:rPr>
          <w:rFonts w:ascii="Times New Roman" w:hAnsi="Times New Roman" w:cs="Times New Roman"/>
          <w:sz w:val="28"/>
          <w:szCs w:val="28"/>
          <w:lang w:val="uz-Latn-UZ"/>
        </w:rPr>
        <w:t>3-</w:t>
      </w:r>
      <w:r w:rsidRPr="00FE1836">
        <w:rPr>
          <w:rFonts w:ascii="Times New Roman" w:hAnsi="Times New Roman" w:cs="Times New Roman"/>
          <w:sz w:val="28"/>
          <w:szCs w:val="28"/>
          <w:lang w:val="uz-Latn-UZ"/>
        </w:rPr>
        <w:t xml:space="preserve"> bo‘limida ko‘rsatilgan muddatlar bilan muvofiqlashtirilgan o‘z rejasi va jadvaliga binoan obyektda ishlarni bajarishni mustaqil ravishda tashkil etadi.</w:t>
      </w:r>
    </w:p>
    <w:p w14:paraId="7042AAE1" w14:textId="77777777" w:rsidR="001E5ECC" w:rsidRDefault="00624672" w:rsidP="00D76370">
      <w:pPr>
        <w:pStyle w:val="13"/>
        <w:tabs>
          <w:tab w:val="left" w:pos="836"/>
        </w:tabs>
        <w:spacing w:line="269"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8.1.4. Pudratchi obyektda ishlarni olib borish tartibini davlat arxitektura-qurilish nazorati organlari bilan kelishadi va unga rioya etilishi uchun qonun hujjatlarida belgilangan tartibda javob beradi.</w:t>
      </w:r>
      <w:bookmarkStart w:id="12" w:name="bookmark47"/>
      <w:bookmarkEnd w:id="12"/>
    </w:p>
    <w:p w14:paraId="068BF48F" w14:textId="48A2681C" w:rsidR="00624672" w:rsidRPr="00FE1836" w:rsidRDefault="001E5ECC" w:rsidP="00D76370">
      <w:pPr>
        <w:pStyle w:val="13"/>
        <w:tabs>
          <w:tab w:val="left" w:pos="836"/>
        </w:tabs>
        <w:spacing w:line="269" w:lineRule="auto"/>
        <w:ind w:firstLine="0"/>
        <w:jc w:val="both"/>
        <w:rPr>
          <w:rFonts w:ascii="Times New Roman" w:hAnsi="Times New Roman" w:cs="Times New Roman"/>
          <w:sz w:val="28"/>
          <w:szCs w:val="28"/>
          <w:lang w:val="uz-Latn-UZ"/>
        </w:rPr>
      </w:pPr>
      <w:r>
        <w:rPr>
          <w:rFonts w:ascii="Times New Roman" w:hAnsi="Times New Roman" w:cs="Times New Roman"/>
          <w:sz w:val="28"/>
          <w:szCs w:val="28"/>
          <w:lang w:val="uz-Latn-UZ"/>
        </w:rPr>
        <w:tab/>
      </w:r>
      <w:r w:rsidR="00624672" w:rsidRPr="00FE1836">
        <w:rPr>
          <w:rFonts w:ascii="Times New Roman" w:hAnsi="Times New Roman" w:cs="Times New Roman"/>
          <w:sz w:val="28"/>
          <w:szCs w:val="28"/>
          <w:lang w:val="uz-Latn-UZ"/>
        </w:rPr>
        <w:t xml:space="preserve">8.1.5Qurilish maydonida umumiy tartibni ta’minlash Pudratchining vazifasi </w:t>
      </w:r>
      <w:r w:rsidR="00624672" w:rsidRPr="00FE1836">
        <w:rPr>
          <w:rFonts w:ascii="Times New Roman" w:hAnsi="Times New Roman" w:cs="Times New Roman"/>
          <w:sz w:val="28"/>
          <w:szCs w:val="28"/>
          <w:lang w:val="uz-Latn-UZ"/>
        </w:rPr>
        <w:lastRenderedPageBreak/>
        <w:t>hisoblanadi.</w:t>
      </w:r>
    </w:p>
    <w:p w14:paraId="4231C799" w14:textId="77777777" w:rsidR="00624672" w:rsidRPr="00FE1836" w:rsidRDefault="00624672" w:rsidP="00D76370">
      <w:pPr>
        <w:pStyle w:val="13"/>
        <w:tabs>
          <w:tab w:val="left" w:pos="846"/>
        </w:tabs>
        <w:ind w:firstLine="0"/>
        <w:jc w:val="both"/>
        <w:rPr>
          <w:rFonts w:ascii="Times New Roman" w:hAnsi="Times New Roman" w:cs="Times New Roman"/>
          <w:sz w:val="28"/>
          <w:szCs w:val="28"/>
          <w:lang w:val="uz-Latn-UZ"/>
        </w:rPr>
      </w:pPr>
      <w:bookmarkStart w:id="13" w:name="bookmark48"/>
      <w:bookmarkStart w:id="14" w:name="bookmark54"/>
      <w:bookmarkEnd w:id="13"/>
      <w:bookmarkEnd w:id="14"/>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8.1.6 Pudratchi o‘zi tomonidan qurilishda qo‘llaniladigan qurilish materiallari, asbob-uskunalar va butlovchi buyumlar, konstruktsiyalar va tizimlar sifati loyiha hujjatlarida ko‘rsatilgan spetsifikatsiyalarga, texnik reglamentlarga yoki standartlarga muvofiq bo‘lishini hamda ularning sifatini tasdiqlovchi tegishli sertifikatlarga, texnik pasportlarga yoki boshqa hujjatlarga ega bo‘lishini kafolatlaydi.</w:t>
      </w:r>
    </w:p>
    <w:p w14:paraId="0AC31486" w14:textId="77777777" w:rsidR="00624672" w:rsidRPr="00FE1836" w:rsidRDefault="00624672" w:rsidP="00624672">
      <w:pPr>
        <w:pStyle w:val="13"/>
        <w:tabs>
          <w:tab w:val="left" w:pos="841"/>
        </w:tabs>
        <w:ind w:firstLine="0"/>
        <w:jc w:val="both"/>
        <w:rPr>
          <w:rFonts w:ascii="Times New Roman" w:hAnsi="Times New Roman" w:cs="Times New Roman"/>
          <w:sz w:val="28"/>
          <w:szCs w:val="28"/>
          <w:lang w:val="uz-Latn-UZ"/>
        </w:rPr>
      </w:pPr>
      <w:bookmarkStart w:id="15" w:name="bookmark55"/>
      <w:bookmarkEnd w:id="15"/>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8.1.7 Alohida mas’uliyatli konstruktsiyalar va berkitiladigan ishlar tayyor bo‘lishiga qarab ularni qabul qilish boshlanishidan ikki kun oldin Pudratchi Buyurtmachini va «Davarxitektqurilishnazorat» inspeksiyasini yozma ravishda xabardor qiladi.</w:t>
      </w:r>
    </w:p>
    <w:p w14:paraId="78F70748"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bookmarkStart w:id="16" w:name="bookmark56"/>
      <w:bookmarkStart w:id="17" w:name="bookmark58"/>
      <w:bookmarkEnd w:id="16"/>
      <w:bookmarkEnd w:id="17"/>
      <w:r w:rsidRPr="00FE1836">
        <w:rPr>
          <w:rFonts w:ascii="Times New Roman" w:hAnsi="Times New Roman" w:cs="Times New Roman"/>
          <w:sz w:val="28"/>
          <w:szCs w:val="28"/>
          <w:lang w:val="uz-Latn-UZ"/>
        </w:rPr>
        <w:tab/>
        <w:t>8.1.8 Agar berkitiladigan ishlar Buyurtmachining tasdig‘isiz bajarilgan bo‘lsa yoki u bu haqda xabardor qilinmagan bo‘lsa, yoki kechikib xabardor qilingan bo‘lsa, u holda uning talabi bo‘yicha Pudratchi Buyurtmachining ko‘rsatmasiga muvofiq berkitiladigan ishlarning istalgan qismini o‘z mablag‘lari hisobidan ochishga, so‘ngra esa uni tiklashga majburdir.</w:t>
      </w:r>
    </w:p>
    <w:p w14:paraId="37DF549C" w14:textId="018F7DE4"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8.1.9 Agar Buyurtmachi Pudratchi yoki uning subpudratchilari tomonidan ishlarning sifatsiz bajarilganligini aniqlasa qurilish-montaj ishlarini a</w:t>
      </w:r>
      <w:r w:rsidR="00D76370">
        <w:rPr>
          <w:rFonts w:ascii="Times New Roman" w:hAnsi="Times New Roman" w:cs="Times New Roman"/>
          <w:sz w:val="28"/>
          <w:szCs w:val="28"/>
          <w:lang w:val="uz-Latn-UZ"/>
        </w:rPr>
        <w:t>m</w:t>
      </w:r>
      <w:r w:rsidRPr="00FE1836">
        <w:rPr>
          <w:rFonts w:ascii="Times New Roman" w:hAnsi="Times New Roman" w:cs="Times New Roman"/>
          <w:sz w:val="28"/>
          <w:szCs w:val="28"/>
          <w:lang w:val="uz-Latn-UZ"/>
        </w:rPr>
        <w:t>alga oshirilishini to‘xtatadi , u holda Pudratchi o‘z kuchlari bilan va qurilish qiymatini ko‘paytirmasdan ushbu ishlarni ularning zarur sifatini ta’minlash uchun kelishilgan muddatda qayta bajarishga majburdir.</w:t>
      </w:r>
    </w:p>
    <w:p w14:paraId="0DBDBD77"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8.1.10 Agar Pudratchi sifatsiz bajarilgan ishlarni kelishilgan muddatlarda tuzata olmasa, Pudratchi ularni tuzatishning kechikishi oqibatida yetkazilgan zararlarni Buyurtmachiga to‘laydi.</w:t>
      </w:r>
    </w:p>
    <w:p w14:paraId="431A3B13"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8.1.11 Pudratchi qurilish maydonini va unga tutash ko‘cha qismi yo‘lagini, shu jumladan yo‘l uchastkalari va yo‘laklarni toza saqlaydi, qurilish davrida maydondan qurilish axlatini ko‘rsatilgan joyga chiqarib tashlaydi.</w:t>
      </w:r>
    </w:p>
    <w:p w14:paraId="60590E42"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b/>
          <w:bCs/>
          <w:sz w:val="14"/>
          <w:szCs w:val="14"/>
          <w:lang w:val="uz-Latn-UZ"/>
        </w:rPr>
      </w:pPr>
      <w:r w:rsidRPr="00FE1836">
        <w:rPr>
          <w:rFonts w:ascii="Times New Roman" w:hAnsi="Times New Roman" w:cs="Times New Roman"/>
          <w:sz w:val="28"/>
          <w:szCs w:val="28"/>
          <w:lang w:val="uz-Latn-UZ"/>
        </w:rPr>
        <w:tab/>
        <w:t>8.1.12 Pudratchi Buyurtmachi tomonidan asosli ravishda ko‘rsatilgan kamchiliklarni 3 kun muddatda bartaraf etish chora-tadbirlarini ko‘rish majburiyatini o‘z zimmasiga oladi.</w:t>
      </w:r>
    </w:p>
    <w:p w14:paraId="5384E952" w14:textId="77777777" w:rsidR="00624672" w:rsidRPr="00FE1836" w:rsidRDefault="00624672" w:rsidP="00624672">
      <w:pPr>
        <w:pStyle w:val="13"/>
        <w:spacing w:after="200" w:line="264" w:lineRule="auto"/>
        <w:ind w:firstLine="52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9. Ishlarni qabul qilish tartibi</w:t>
      </w:r>
      <w:r w:rsidRPr="00FE1836">
        <w:rPr>
          <w:rFonts w:ascii="Times New Roman" w:hAnsi="Times New Roman" w:cs="Times New Roman"/>
          <w:sz w:val="28"/>
          <w:szCs w:val="28"/>
          <w:lang w:val="uz-Latn-UZ"/>
        </w:rPr>
        <w:t>:</w:t>
      </w:r>
    </w:p>
    <w:p w14:paraId="2CF7C57C"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9.1. Qurilish-montaj ishlari har bir bosqichi tugagandan so‘ng, «Pudratchi» Buyurtmachiga kamida 3 (uch) ish kunidan oldin bajarilgan ishlar to‘g‘risida xabardor qiladi va hisob-fakturadan foydalangan holda bajarilgan ishlar dalolatnomasini har oyning 25-sanasida Buyurtmachiga elektron shaklda taqdim etadi. Taqdim etilgan hujjatlar O‘zbekiston Respublikasining amaldagi qonunchiligida belgilangan talablarga muvofiq bo‘lishi kerak.Buyurtmachi bajarilgan ishlarning hajmlari va sifatining ushbu Shartnoma talablariga, shuningdek me’yoriy hujjatlar talablariga muvofiqligini tekshiradi. Buyurtmachi bajarilgan ishlar to‘g‘risidagi oraliq dalolatnomani olgan kundan boshlab 10 (o‘n) ish kuni ichida Pudratchiga ish tugaganligi to‘g‘risidagi dalolatnomani va hisob-fakturani (elektron imzo qo‘yish orqali) tasdiqlashi yoki asoslantirilgan holda Ishni qabul qilishni rad etishni ma’lum qilishi shart.</w:t>
      </w:r>
    </w:p>
    <w:p w14:paraId="385FDF98" w14:textId="77777777" w:rsidR="00624672" w:rsidRPr="00FE1836" w:rsidRDefault="00624672" w:rsidP="00624672">
      <w:pPr>
        <w:ind w:firstLine="567"/>
        <w:jc w:val="both"/>
        <w:rPr>
          <w:color w:val="252528"/>
          <w:sz w:val="28"/>
          <w:szCs w:val="28"/>
          <w:lang w:val="uz-Latn-UZ"/>
        </w:rPr>
      </w:pPr>
      <w:r w:rsidRPr="00FE1836">
        <w:rPr>
          <w:color w:val="252528"/>
          <w:sz w:val="28"/>
          <w:szCs w:val="28"/>
          <w:lang w:val="uz-Latn-UZ"/>
        </w:rPr>
        <w:t xml:space="preserve"> 9.2. Buyurtmachi tomonidan ishni Tomonlar tomonidan qabul qilishdan asosli ravishda rad etilgan taqdirda “Pudatchi” uni olgan kundan boshlab 10 (o‘n) ish kuni ichida </w:t>
      </w:r>
      <w:r w:rsidRPr="00FE1836">
        <w:rPr>
          <w:color w:val="252528"/>
          <w:sz w:val="28"/>
          <w:szCs w:val="28"/>
          <w:lang w:val="uz-Latn-UZ"/>
        </w:rPr>
        <w:lastRenderedPageBreak/>
        <w:t>kamchiliklar ro‘yxati va ularni amalga oshirish muddatlari ko‘rsatilgan ikki tomonlama dalolatnoma tuzadi. “Pudratchi” ikki tomonlama Imzolangan dalolatnoma asosida 10 (o‘n) ish kuni ichida yoki tomonlar kelishilgan boshqa muddatda Ishni tuzatishga majburdir.</w:t>
      </w:r>
    </w:p>
    <w:p w14:paraId="511190E0" w14:textId="77777777" w:rsidR="00624672" w:rsidRPr="00FE1836" w:rsidRDefault="00624672" w:rsidP="00624672">
      <w:pPr>
        <w:ind w:firstLine="567"/>
        <w:jc w:val="both"/>
        <w:rPr>
          <w:color w:val="252528"/>
          <w:sz w:val="28"/>
          <w:szCs w:val="28"/>
          <w:lang w:val="uz-Latn-UZ"/>
        </w:rPr>
      </w:pPr>
      <w:r w:rsidRPr="00FE1836">
        <w:rPr>
          <w:color w:val="252528"/>
          <w:sz w:val="28"/>
          <w:szCs w:val="28"/>
          <w:lang w:val="uz-Latn-UZ"/>
        </w:rPr>
        <w:t xml:space="preserve"> 9.3. Kamchiliklar bartaraf etilgandan so‘ng, «Pudratchi» Ishning tugallangan qismini dastlabki qabul qilish uchun belgilangan tartibda. 5 (besh) ish kuni ichida Buyurtmachiga hisob-faktura bilan taqdim etishi shart.</w:t>
      </w:r>
    </w:p>
    <w:p w14:paraId="29EFC63B"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9.4. Agar 10 (o‘n) ish kuni ichida ishni qabul qilishdan asosli rad etish dalolatnomasi taqdim etilmasa, ish avtomatik ravishda qabul qilingan hisoblanadi va to‘lovga taqdim etiladi.</w:t>
      </w:r>
    </w:p>
    <w:p w14:paraId="6E948BA4"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 xml:space="preserve">9.5. Agar «Pudratchi» ikki tomonlama dalolatnomani imzolashdan bosh tortsa, imzo qo‘yishdan bosh tortganligi to‘g‘risida bildirgi tuziladi. Imzo berishdan bosh tortish “Pudatchi” ni Ishdagi kamchiliklarni yakunlash va bartaraf etish uchun javobgarlikdan ozod qilmaydi. </w:t>
      </w:r>
    </w:p>
    <w:p w14:paraId="53BDF3FC"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9.6 Ish sifati kafolatlari:</w:t>
      </w:r>
    </w:p>
    <w:p w14:paraId="3945E97B"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9.7. Barcha ishlarni to‘liq hajmda va ushbu Shartnoma shartlarida belgilangan muddatlarda va O‘zbekiston Respublikasining amaldagi qonunchiligiga muvofiq bajarish.</w:t>
      </w:r>
    </w:p>
    <w:p w14:paraId="4A1AF2D8"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9.8. Loyiha hujjatlari, qurilish qoidalari va texnik shartlariga muvofiq ishni sifati bajarish.</w:t>
      </w:r>
    </w:p>
    <w:p w14:paraId="06E3162C" w14:textId="77777777" w:rsidR="00624672" w:rsidRPr="00FE1836" w:rsidRDefault="00624672" w:rsidP="00624672">
      <w:pPr>
        <w:ind w:left="567" w:firstLine="141"/>
        <w:jc w:val="both"/>
        <w:rPr>
          <w:color w:val="252528"/>
          <w:sz w:val="28"/>
          <w:szCs w:val="28"/>
          <w:lang w:val="uz-Latn-UZ"/>
        </w:rPr>
      </w:pPr>
      <w:r w:rsidRPr="00FE1836">
        <w:rPr>
          <w:color w:val="252528"/>
          <w:sz w:val="28"/>
          <w:szCs w:val="28"/>
          <w:lang w:val="uz-Latn-UZ"/>
        </w:rPr>
        <w:t>9.9. Obyektning kafolat muddati davomida aniqlangan kamchiliklar va nuqsonlarni o‘z vaqtida bartaraf etishni ta’minlash.</w:t>
      </w:r>
    </w:p>
    <w:p w14:paraId="50D65752"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9.10. Bajarilgan ishlar uchun kafolat muddati tomonlar tomonidan 12 (o‘n ikki) oy muddatga belgilanadi. Kafolat muddati Buyurtmachi obyektni foydalanishga topshirgan kundan boshlanadi.</w:t>
      </w:r>
    </w:p>
    <w:p w14:paraId="49E0CD9D" w14:textId="77777777" w:rsidR="00624672" w:rsidRPr="00FE1836" w:rsidRDefault="00624672" w:rsidP="00624672">
      <w:pPr>
        <w:ind w:firstLine="708"/>
        <w:jc w:val="both"/>
        <w:rPr>
          <w:color w:val="252528"/>
          <w:sz w:val="28"/>
          <w:szCs w:val="28"/>
          <w:lang w:val="uz-Latn-UZ"/>
        </w:rPr>
      </w:pPr>
    </w:p>
    <w:p w14:paraId="503CDE4B" w14:textId="77777777" w:rsidR="00624672" w:rsidRPr="00FE1836" w:rsidRDefault="00624672" w:rsidP="00624672">
      <w:pPr>
        <w:pStyle w:val="12"/>
        <w:keepNext/>
        <w:keepLines/>
        <w:numPr>
          <w:ilvl w:val="0"/>
          <w:numId w:val="9"/>
        </w:numPr>
        <w:shd w:val="clear" w:color="auto" w:fill="auto"/>
        <w:tabs>
          <w:tab w:val="left" w:pos="639"/>
        </w:tabs>
        <w:spacing w:after="200" w:line="264" w:lineRule="auto"/>
        <w:rPr>
          <w:lang w:val="uz-Latn-UZ"/>
        </w:rPr>
      </w:pPr>
      <w:bookmarkStart w:id="18" w:name="bookmark63"/>
      <w:bookmarkStart w:id="19" w:name="bookmark64"/>
      <w:bookmarkStart w:id="20" w:name="bookmark66"/>
      <w:r w:rsidRPr="00FE1836">
        <w:rPr>
          <w:lang w:val="uz-Latn-UZ"/>
        </w:rPr>
        <w:t>Obyektni qo‘riqlash</w:t>
      </w:r>
      <w:bookmarkEnd w:id="18"/>
      <w:bookmarkEnd w:id="19"/>
      <w:bookmarkEnd w:id="20"/>
    </w:p>
    <w:p w14:paraId="4A28D06B" w14:textId="77777777" w:rsidR="00624672" w:rsidRPr="00FE1836" w:rsidRDefault="00624672" w:rsidP="00624672">
      <w:pPr>
        <w:pStyle w:val="13"/>
        <w:tabs>
          <w:tab w:val="left" w:pos="836"/>
        </w:tabs>
        <w:spacing w:line="266" w:lineRule="auto"/>
        <w:ind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10.1. Pudratchi ishlar boshlanishidan qurilish tugallangungacha va qurilishi tugallangan obyekt Buyurtmachi tomonidan qabul qilib olingunga qadar chetlari to‘silgan qurilish maydoni hududida materiallar, asbob-uskunalar, qurilish texnikasi va boshqa mol-mulk zarur darajada qo‘riqlanishini ta’minlaydi.</w:t>
      </w:r>
    </w:p>
    <w:p w14:paraId="1AD0654D" w14:textId="77777777" w:rsidR="00624672" w:rsidRPr="00FE1836" w:rsidRDefault="00624672" w:rsidP="00624672">
      <w:pPr>
        <w:pStyle w:val="13"/>
        <w:numPr>
          <w:ilvl w:val="1"/>
          <w:numId w:val="9"/>
        </w:numPr>
        <w:tabs>
          <w:tab w:val="left" w:pos="841"/>
        </w:tabs>
        <w:spacing w:after="200" w:line="266"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.Qurilgan binolar va imoratlar, shuningdek materiallar, asbob-uskunalar va boshqa mol-mulklarga obyekt qabul qilib olinganidan </w:t>
      </w:r>
    </w:p>
    <w:p w14:paraId="47CAF8F0" w14:textId="77777777" w:rsidR="00624672" w:rsidRDefault="00624672" w:rsidP="00624672">
      <w:pPr>
        <w:pStyle w:val="12"/>
        <w:keepNext/>
        <w:keepLines/>
        <w:numPr>
          <w:ilvl w:val="0"/>
          <w:numId w:val="9"/>
        </w:numPr>
        <w:tabs>
          <w:tab w:val="left" w:pos="447"/>
        </w:tabs>
        <w:rPr>
          <w:lang w:val="uz-Latn-UZ"/>
        </w:rPr>
      </w:pPr>
      <w:bookmarkStart w:id="21" w:name="bookmark67"/>
      <w:bookmarkStart w:id="22" w:name="bookmark71"/>
      <w:bookmarkStart w:id="23" w:name="bookmark69"/>
      <w:bookmarkStart w:id="24" w:name="bookmark70"/>
      <w:bookmarkStart w:id="25" w:name="bookmark72"/>
      <w:bookmarkEnd w:id="21"/>
      <w:bookmarkEnd w:id="22"/>
      <w:r w:rsidRPr="00FE1836">
        <w:rPr>
          <w:lang w:val="uz-Latn-UZ"/>
        </w:rPr>
        <w:t>Yengib bo‘lmaydigan kuch (fors-major) holatlari</w:t>
      </w:r>
      <w:bookmarkEnd w:id="23"/>
      <w:bookmarkEnd w:id="24"/>
      <w:bookmarkEnd w:id="25"/>
    </w:p>
    <w:p w14:paraId="50BCF158" w14:textId="77777777" w:rsidR="00624672" w:rsidRPr="00157474" w:rsidRDefault="00624672" w:rsidP="00624672">
      <w:pPr>
        <w:pStyle w:val="12"/>
        <w:keepNext/>
        <w:keepLines/>
        <w:tabs>
          <w:tab w:val="left" w:pos="447"/>
        </w:tabs>
        <w:ind w:left="360"/>
        <w:jc w:val="left"/>
        <w:rPr>
          <w:lang w:val="uz-Latn-UZ"/>
        </w:rPr>
      </w:pPr>
    </w:p>
    <w:p w14:paraId="7B8394DB" w14:textId="77777777" w:rsidR="00624672" w:rsidRPr="00FE1836" w:rsidRDefault="00624672" w:rsidP="001E5ECC">
      <w:pPr>
        <w:pStyle w:val="13"/>
        <w:tabs>
          <w:tab w:val="left" w:pos="841"/>
        </w:tabs>
        <w:spacing w:line="264" w:lineRule="auto"/>
        <w:ind w:firstLine="567"/>
        <w:jc w:val="both"/>
        <w:rPr>
          <w:rFonts w:ascii="Times New Roman" w:hAnsi="Times New Roman" w:cs="Times New Roman"/>
          <w:sz w:val="28"/>
          <w:szCs w:val="28"/>
          <w:lang w:val="uz-Latn-UZ"/>
        </w:rPr>
      </w:pPr>
      <w:bookmarkStart w:id="26" w:name="bookmark73"/>
      <w:bookmarkEnd w:id="26"/>
      <w:r w:rsidRPr="00FE1836">
        <w:rPr>
          <w:rFonts w:ascii="Times New Roman" w:hAnsi="Times New Roman" w:cs="Times New Roman"/>
          <w:sz w:val="28"/>
          <w:szCs w:val="28"/>
          <w:lang w:val="uz-Latn-UZ"/>
        </w:rPr>
        <w:t>11.1. Agar ushbu shartnoma bo‘yicha majburiyatlar qisman yoki to‘liq bajarilmasligi tabiat hodisalari va boshqa yengib bo‘lmaydigan kuch holatlari natijasida kelib chiqsa va agar bu holatlar mazkur shartnomaning bajarilishiga bevosita ta’sir etsa, tomonlar bunday holatda qisman yoki to‘liq bajarmaslik uchun javobgarlikdan ozod etiladilar.</w:t>
      </w:r>
    </w:p>
    <w:p w14:paraId="01F2983D" w14:textId="77777777" w:rsidR="00624672" w:rsidRPr="00FE1836" w:rsidRDefault="00624672" w:rsidP="00624672">
      <w:pPr>
        <w:pStyle w:val="13"/>
        <w:spacing w:line="264" w:lineRule="auto"/>
        <w:ind w:firstLine="52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11.2. Mazkur shartnoma bo‘yicha majburiyatlarni bajarish muddati yengib bo‘lmaydigan kuch holatlari amal qilgan, shuningdek, ushbu holatlar yuzaga keltirgan vaqtga mutanosib ravishda uzaytiriladi.</w:t>
      </w:r>
    </w:p>
    <w:p w14:paraId="52C7073E" w14:textId="77777777" w:rsidR="00624672" w:rsidRPr="00FE1836" w:rsidRDefault="00624672" w:rsidP="00624672">
      <w:pPr>
        <w:pStyle w:val="13"/>
        <w:tabs>
          <w:tab w:val="left" w:pos="841"/>
        </w:tabs>
        <w:spacing w:line="264" w:lineRule="auto"/>
        <w:ind w:firstLine="567"/>
        <w:jc w:val="both"/>
        <w:rPr>
          <w:rFonts w:ascii="Times New Roman" w:hAnsi="Times New Roman" w:cs="Times New Roman"/>
          <w:sz w:val="28"/>
          <w:szCs w:val="28"/>
          <w:lang w:val="uz-Latn-UZ"/>
        </w:rPr>
      </w:pPr>
      <w:bookmarkStart w:id="27" w:name="bookmark74"/>
      <w:bookmarkEnd w:id="27"/>
      <w:r w:rsidRPr="00FE1836">
        <w:rPr>
          <w:rFonts w:ascii="Times New Roman" w:hAnsi="Times New Roman" w:cs="Times New Roman"/>
          <w:sz w:val="28"/>
          <w:szCs w:val="28"/>
          <w:lang w:val="uz-Latn-UZ"/>
        </w:rPr>
        <w:t xml:space="preserve">11.3. Agar yengib bo‘lmaydigan kuch holatlari yoki ularning oqibatlari bir oydan ko‘p vaqtga cho‘zilsa, u holda Pudratchi va Buyurtmachi ishlarni davom ettirish yoki ularni </w:t>
      </w:r>
      <w:r w:rsidRPr="00FE1836">
        <w:rPr>
          <w:rFonts w:ascii="Times New Roman" w:hAnsi="Times New Roman" w:cs="Times New Roman"/>
          <w:sz w:val="28"/>
          <w:szCs w:val="28"/>
          <w:lang w:val="uz-Latn-UZ"/>
        </w:rPr>
        <w:lastRenderedPageBreak/>
        <w:t>konservatsiya qilish uchun qanday choralar ko‘rilishini muhokama qiladilar.</w:t>
      </w:r>
    </w:p>
    <w:p w14:paraId="386DC060" w14:textId="77777777" w:rsidR="00624672" w:rsidRPr="00FE1836" w:rsidRDefault="00624672" w:rsidP="00624672">
      <w:pPr>
        <w:pStyle w:val="13"/>
        <w:tabs>
          <w:tab w:val="left" w:pos="841"/>
        </w:tabs>
        <w:spacing w:after="200" w:line="264" w:lineRule="auto"/>
        <w:ind w:firstLine="567"/>
        <w:jc w:val="both"/>
        <w:rPr>
          <w:rFonts w:ascii="Times New Roman" w:hAnsi="Times New Roman" w:cs="Times New Roman"/>
          <w:sz w:val="28"/>
          <w:szCs w:val="28"/>
          <w:lang w:val="uz-Latn-UZ"/>
        </w:rPr>
      </w:pPr>
      <w:bookmarkStart w:id="28" w:name="bookmark75"/>
      <w:bookmarkEnd w:id="28"/>
      <w:r w:rsidRPr="00FE1836">
        <w:rPr>
          <w:rFonts w:ascii="Times New Roman" w:hAnsi="Times New Roman" w:cs="Times New Roman"/>
          <w:sz w:val="28"/>
          <w:szCs w:val="28"/>
          <w:lang w:val="uz-Latn-UZ"/>
        </w:rPr>
        <w:t xml:space="preserve"> 11.4. Agar tomonlar ikki oy ichida kelisha olmasalar, u holda tomonlarning har biri shartnoma bekor qilinishini talab qilishga haqlidir.</w:t>
      </w:r>
    </w:p>
    <w:p w14:paraId="6579EE1A" w14:textId="77777777" w:rsidR="00624672" w:rsidRPr="00FE1836" w:rsidRDefault="00624672" w:rsidP="00624672">
      <w:pPr>
        <w:pStyle w:val="12"/>
        <w:keepNext/>
        <w:keepLines/>
        <w:numPr>
          <w:ilvl w:val="0"/>
          <w:numId w:val="10"/>
        </w:numPr>
        <w:shd w:val="clear" w:color="auto" w:fill="auto"/>
        <w:tabs>
          <w:tab w:val="left" w:pos="356"/>
        </w:tabs>
        <w:spacing w:after="200" w:line="264" w:lineRule="auto"/>
        <w:rPr>
          <w:lang w:val="uz-Latn-UZ"/>
        </w:rPr>
      </w:pPr>
      <w:bookmarkStart w:id="29" w:name="bookmark76"/>
      <w:bookmarkStart w:id="30" w:name="bookmark77"/>
      <w:bookmarkStart w:id="31" w:name="bookmark79"/>
      <w:r w:rsidRPr="00FE1836">
        <w:rPr>
          <w:lang w:val="uz-Latn-UZ"/>
        </w:rPr>
        <w:t>Qurilishi tugallangan obyektni qabul qilib olish</w:t>
      </w:r>
      <w:bookmarkStart w:id="32" w:name="bookmark80"/>
      <w:bookmarkEnd w:id="29"/>
      <w:bookmarkEnd w:id="30"/>
      <w:bookmarkEnd w:id="31"/>
      <w:bookmarkEnd w:id="32"/>
    </w:p>
    <w:p w14:paraId="11B04360" w14:textId="77777777" w:rsidR="00624672" w:rsidRPr="00FE1836" w:rsidRDefault="00624672" w:rsidP="00624672">
      <w:pPr>
        <w:pStyle w:val="a7"/>
        <w:numPr>
          <w:ilvl w:val="0"/>
          <w:numId w:val="4"/>
        </w:numPr>
        <w:tabs>
          <w:tab w:val="left" w:pos="841"/>
        </w:tabs>
        <w:autoSpaceDE/>
        <w:autoSpaceDN/>
        <w:spacing w:line="264" w:lineRule="auto"/>
        <w:contextualSpacing w:val="0"/>
        <w:jc w:val="both"/>
        <w:rPr>
          <w:rFonts w:eastAsiaTheme="minorHAnsi"/>
          <w:vanish/>
          <w:color w:val="252528"/>
          <w:sz w:val="28"/>
          <w:szCs w:val="28"/>
          <w:lang w:val="uz-Latn-UZ"/>
        </w:rPr>
      </w:pPr>
    </w:p>
    <w:p w14:paraId="32156AE1" w14:textId="77777777" w:rsidR="00624672" w:rsidRPr="00FE1836" w:rsidRDefault="00624672" w:rsidP="00624672">
      <w:pPr>
        <w:pStyle w:val="a7"/>
        <w:numPr>
          <w:ilvl w:val="0"/>
          <w:numId w:val="4"/>
        </w:numPr>
        <w:tabs>
          <w:tab w:val="left" w:pos="841"/>
        </w:tabs>
        <w:autoSpaceDE/>
        <w:autoSpaceDN/>
        <w:spacing w:line="264" w:lineRule="auto"/>
        <w:contextualSpacing w:val="0"/>
        <w:jc w:val="both"/>
        <w:rPr>
          <w:rFonts w:eastAsiaTheme="minorHAnsi"/>
          <w:vanish/>
          <w:color w:val="252528"/>
          <w:sz w:val="28"/>
          <w:szCs w:val="28"/>
          <w:lang w:val="uz-Latn-UZ"/>
        </w:rPr>
      </w:pPr>
    </w:p>
    <w:p w14:paraId="7AB20BA2" w14:textId="77777777" w:rsidR="00624672" w:rsidRPr="00FE1836" w:rsidRDefault="00624672" w:rsidP="00624672">
      <w:pPr>
        <w:pStyle w:val="13"/>
        <w:numPr>
          <w:ilvl w:val="1"/>
          <w:numId w:val="4"/>
        </w:numPr>
        <w:tabs>
          <w:tab w:val="left" w:pos="426"/>
        </w:tabs>
        <w:spacing w:line="264" w:lineRule="auto"/>
        <w:ind w:left="0"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Qurilishi tugallangan obyektni qabul qilib olish shartnomada nazarda tutilgan barcha majburiyatlar tomonlar tarafidan bajarilgandan keyin, belgilangan qoidalariga binoan amalga oshiriladi.</w:t>
      </w:r>
    </w:p>
    <w:p w14:paraId="1B753426" w14:textId="77777777" w:rsidR="00624672" w:rsidRPr="00FE1836" w:rsidRDefault="00624672" w:rsidP="00624672">
      <w:pPr>
        <w:pStyle w:val="13"/>
        <w:numPr>
          <w:ilvl w:val="1"/>
          <w:numId w:val="4"/>
        </w:numPr>
        <w:tabs>
          <w:tab w:val="left" w:pos="841"/>
        </w:tabs>
        <w:spacing w:line="264" w:lineRule="auto"/>
        <w:ind w:left="0" w:firstLine="426"/>
        <w:jc w:val="both"/>
        <w:rPr>
          <w:rFonts w:ascii="Times New Roman" w:hAnsi="Times New Roman" w:cs="Times New Roman"/>
          <w:sz w:val="28"/>
          <w:szCs w:val="28"/>
          <w:lang w:val="uz-Latn-UZ"/>
        </w:rPr>
      </w:pPr>
      <w:bookmarkStart w:id="33" w:name="bookmark81"/>
      <w:bookmarkStart w:id="34" w:name="bookmark82"/>
      <w:bookmarkEnd w:id="33"/>
      <w:bookmarkEnd w:id="34"/>
      <w:r w:rsidRPr="00FE1836">
        <w:rPr>
          <w:rFonts w:ascii="Times New Roman" w:hAnsi="Times New Roman" w:cs="Times New Roman"/>
          <w:sz w:val="28"/>
          <w:szCs w:val="28"/>
          <w:lang w:val="uz-Latn-UZ"/>
        </w:rPr>
        <w:t xml:space="preserve"> Pudratchi qurilishi tugallangan obyektni qabul qilib olish boshlanishidan 5 kun oldin mazkur shartnomaning </w:t>
      </w:r>
      <w:r>
        <w:rPr>
          <w:rFonts w:ascii="Times New Roman" w:hAnsi="Times New Roman" w:cs="Times New Roman"/>
          <w:sz w:val="28"/>
          <w:szCs w:val="28"/>
          <w:lang w:val="uz-Latn-UZ"/>
        </w:rPr>
        <w:t>6-</w:t>
      </w:r>
      <w:r w:rsidRPr="00FE1836">
        <w:rPr>
          <w:rFonts w:ascii="Times New Roman" w:hAnsi="Times New Roman" w:cs="Times New Roman"/>
          <w:sz w:val="28"/>
          <w:szCs w:val="28"/>
          <w:lang w:val="uz-Latn-UZ"/>
        </w:rPr>
        <w:t>bo‘limiga muvofiq Buyurtmachiga Buyurtmachi tomonidan belgilangan tarkibda ikki nusxada ijro hujjatlarini beradi. Pudratchi Buyurtmachiga ushbu hujjatlar to‘plami amalda bajarilgan ishlarga to‘liq mos kelishini yozma ravishda tasdiqlashi kerak.</w:t>
      </w:r>
    </w:p>
    <w:p w14:paraId="7A5E57AA" w14:textId="77777777" w:rsidR="00624672" w:rsidRPr="00FE1836" w:rsidRDefault="00624672" w:rsidP="00624672">
      <w:pPr>
        <w:pStyle w:val="13"/>
        <w:numPr>
          <w:ilvl w:val="1"/>
          <w:numId w:val="4"/>
        </w:numPr>
        <w:tabs>
          <w:tab w:val="left" w:pos="909"/>
        </w:tabs>
        <w:spacing w:after="200" w:line="264" w:lineRule="auto"/>
        <w:ind w:firstLine="6"/>
        <w:jc w:val="both"/>
        <w:rPr>
          <w:rFonts w:ascii="Times New Roman" w:hAnsi="Times New Roman" w:cs="Times New Roman"/>
          <w:sz w:val="28"/>
          <w:szCs w:val="28"/>
          <w:lang w:val="uz-Latn-UZ"/>
        </w:rPr>
      </w:pPr>
      <w:bookmarkStart w:id="35" w:name="bookmark83"/>
      <w:bookmarkEnd w:id="35"/>
      <w:r w:rsidRPr="00FE1836">
        <w:rPr>
          <w:rFonts w:ascii="Times New Roman" w:hAnsi="Times New Roman" w:cs="Times New Roman"/>
          <w:sz w:val="28"/>
          <w:szCs w:val="28"/>
          <w:lang w:val="uz-Latn-UZ"/>
        </w:rPr>
        <w:t>Qabul qilib olingan paytdan boshlab obyekt Buyurtmachining mulkiga aylanadi.</w:t>
      </w:r>
    </w:p>
    <w:p w14:paraId="10560800" w14:textId="77777777" w:rsidR="00624672" w:rsidRPr="00FE1836" w:rsidRDefault="00624672" w:rsidP="00624672">
      <w:pPr>
        <w:pStyle w:val="12"/>
        <w:keepNext/>
        <w:keepLines/>
        <w:numPr>
          <w:ilvl w:val="0"/>
          <w:numId w:val="4"/>
        </w:numPr>
        <w:shd w:val="clear" w:color="auto" w:fill="auto"/>
        <w:tabs>
          <w:tab w:val="left" w:pos="447"/>
        </w:tabs>
        <w:spacing w:after="200" w:line="264" w:lineRule="auto"/>
        <w:rPr>
          <w:lang w:val="uz-Latn-UZ"/>
        </w:rPr>
      </w:pPr>
      <w:bookmarkStart w:id="36" w:name="bookmark84"/>
      <w:bookmarkStart w:id="37" w:name="bookmark85"/>
      <w:bookmarkStart w:id="38" w:name="bookmark87"/>
      <w:r w:rsidRPr="00FE1836">
        <w:rPr>
          <w:lang w:val="uz-Latn-UZ"/>
        </w:rPr>
        <w:t>Kafolatlar</w:t>
      </w:r>
      <w:bookmarkEnd w:id="36"/>
      <w:bookmarkEnd w:id="37"/>
      <w:bookmarkEnd w:id="38"/>
    </w:p>
    <w:p w14:paraId="4F7DA990" w14:textId="77777777" w:rsidR="00624672" w:rsidRPr="00FE1836" w:rsidRDefault="00624672" w:rsidP="00624672">
      <w:pPr>
        <w:pStyle w:val="13"/>
        <w:numPr>
          <w:ilvl w:val="1"/>
          <w:numId w:val="11"/>
        </w:numPr>
        <w:tabs>
          <w:tab w:val="left" w:pos="914"/>
        </w:tabs>
        <w:spacing w:line="240" w:lineRule="auto"/>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Pudratchi:</w:t>
      </w:r>
    </w:p>
    <w:p w14:paraId="22DED0AE" w14:textId="77777777" w:rsidR="00624672" w:rsidRPr="00FE1836" w:rsidRDefault="00624672" w:rsidP="00624672">
      <w:pPr>
        <w:pStyle w:val="13"/>
        <w:tabs>
          <w:tab w:val="left" w:pos="909"/>
        </w:tabs>
        <w:spacing w:line="264" w:lineRule="auto"/>
        <w:ind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-barcha ishlar to‘liq hajmda va mazkur shartnoma shartlarida belgilangan muddatlarda bajarilishini;</w:t>
      </w:r>
    </w:p>
    <w:p w14:paraId="58F8751B" w14:textId="77777777" w:rsidR="00624672" w:rsidRPr="00FE1836" w:rsidRDefault="00624672" w:rsidP="00624672">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-loyiha hujjatlariga hamda qurilish me’yorlari, qoidalari va texnik shartlariga muvofiq barcha ishlarni bajarish sifatini;</w:t>
      </w:r>
    </w:p>
    <w:p w14:paraId="4EB17B1A"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-o‘zi tomonidan qurilish uchun qo‘llaniladigan qurilish materiallari, asbob-uskunalar va butlovchi buyumlar, konstruktsiya va tizimlar sifatini, ularning loyiha hujjatlarida ko‘rsatilgan sertifikatsiyalarga, texnik reglamentlar yoki standartlarga muvofiqligini:</w:t>
      </w:r>
    </w:p>
    <w:p w14:paraId="09CC7CAD"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-ishlarni qabul qilish va obyektdan foydalanishning kafolatli davrida aniqlangan kamchiliklar va nuqsonlarni o‘z vaqtida bartaraf qilishni kafolatlaydi.</w:t>
      </w:r>
    </w:p>
    <w:p w14:paraId="04D79F5D" w14:textId="77777777" w:rsidR="00624672" w:rsidRPr="00FE1836" w:rsidRDefault="00624672" w:rsidP="00624672">
      <w:pPr>
        <w:pStyle w:val="a7"/>
        <w:numPr>
          <w:ilvl w:val="0"/>
          <w:numId w:val="5"/>
        </w:numPr>
        <w:tabs>
          <w:tab w:val="left" w:pos="857"/>
        </w:tabs>
        <w:autoSpaceDE/>
        <w:autoSpaceDN/>
        <w:spacing w:line="262" w:lineRule="auto"/>
        <w:contextualSpacing w:val="0"/>
        <w:jc w:val="both"/>
        <w:rPr>
          <w:rFonts w:eastAsiaTheme="minorHAnsi"/>
          <w:vanish/>
          <w:color w:val="252528"/>
          <w:sz w:val="28"/>
          <w:szCs w:val="28"/>
          <w:lang w:val="uz-Latn-UZ"/>
        </w:rPr>
      </w:pPr>
      <w:bookmarkStart w:id="39" w:name="bookmark89"/>
      <w:bookmarkEnd w:id="39"/>
    </w:p>
    <w:p w14:paraId="5F097432" w14:textId="77777777" w:rsidR="00624672" w:rsidRPr="00FE1836" w:rsidRDefault="00624672" w:rsidP="00624672">
      <w:pPr>
        <w:pStyle w:val="a7"/>
        <w:numPr>
          <w:ilvl w:val="0"/>
          <w:numId w:val="5"/>
        </w:numPr>
        <w:tabs>
          <w:tab w:val="left" w:pos="857"/>
        </w:tabs>
        <w:autoSpaceDE/>
        <w:autoSpaceDN/>
        <w:spacing w:line="262" w:lineRule="auto"/>
        <w:contextualSpacing w:val="0"/>
        <w:jc w:val="both"/>
        <w:rPr>
          <w:rFonts w:eastAsiaTheme="minorHAnsi"/>
          <w:vanish/>
          <w:color w:val="252528"/>
          <w:sz w:val="28"/>
          <w:szCs w:val="28"/>
          <w:lang w:val="uz-Latn-UZ"/>
        </w:rPr>
      </w:pPr>
    </w:p>
    <w:p w14:paraId="08BB91F6" w14:textId="77777777" w:rsidR="00624672" w:rsidRPr="00FE1836" w:rsidRDefault="00624672" w:rsidP="00624672">
      <w:pPr>
        <w:pStyle w:val="a7"/>
        <w:numPr>
          <w:ilvl w:val="1"/>
          <w:numId w:val="5"/>
        </w:numPr>
        <w:tabs>
          <w:tab w:val="left" w:pos="857"/>
        </w:tabs>
        <w:autoSpaceDE/>
        <w:autoSpaceDN/>
        <w:spacing w:line="262" w:lineRule="auto"/>
        <w:contextualSpacing w:val="0"/>
        <w:jc w:val="both"/>
        <w:rPr>
          <w:rFonts w:eastAsiaTheme="minorHAnsi"/>
          <w:vanish/>
          <w:color w:val="252528"/>
          <w:sz w:val="28"/>
          <w:szCs w:val="28"/>
          <w:lang w:val="uz-Latn-UZ"/>
        </w:rPr>
      </w:pPr>
    </w:p>
    <w:p w14:paraId="1EDB3E25" w14:textId="77777777" w:rsidR="00624672" w:rsidRPr="00FE1836" w:rsidRDefault="00624672" w:rsidP="00624672">
      <w:pPr>
        <w:pStyle w:val="13"/>
        <w:numPr>
          <w:ilvl w:val="1"/>
          <w:numId w:val="5"/>
        </w:numPr>
        <w:tabs>
          <w:tab w:val="left" w:pos="567"/>
        </w:tabs>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Obyekt va unga kiradigan muhandislik tizimlari, mahalliy uskunalar, materiallardan foydalanish va ishlarning kafolatli muddati tomonlar qurilishi tugallangan obyektni qabul qilib olish to‘g‘risidagi dalolatnomani imzolagan kundan boshlab kamida12 oy etib belgilanadi.</w:t>
      </w:r>
    </w:p>
    <w:p w14:paraId="5BEBD89F" w14:textId="77777777" w:rsidR="00624672" w:rsidRPr="00FE1836" w:rsidRDefault="00624672" w:rsidP="00624672">
      <w:pPr>
        <w:pStyle w:val="13"/>
        <w:numPr>
          <w:ilvl w:val="1"/>
          <w:numId w:val="5"/>
        </w:numPr>
        <w:tabs>
          <w:tab w:val="left" w:pos="857"/>
        </w:tabs>
        <w:ind w:left="0" w:firstLine="567"/>
        <w:jc w:val="both"/>
        <w:rPr>
          <w:rFonts w:ascii="Times New Roman" w:hAnsi="Times New Roman" w:cs="Times New Roman"/>
          <w:sz w:val="28"/>
          <w:szCs w:val="28"/>
          <w:lang w:val="uz-Latn-UZ"/>
        </w:rPr>
      </w:pPr>
      <w:bookmarkStart w:id="40" w:name="bookmark90"/>
      <w:bookmarkEnd w:id="40"/>
      <w:r w:rsidRPr="00FE1836">
        <w:rPr>
          <w:rFonts w:ascii="Times New Roman" w:hAnsi="Times New Roman" w:cs="Times New Roman"/>
          <w:sz w:val="28"/>
          <w:szCs w:val="28"/>
          <w:lang w:val="uz-Latn-UZ"/>
        </w:rPr>
        <w:t xml:space="preserve"> Agar obyektdan foydalanishda kafolatli davrida kamchiliklar aniqlanib, ular bartaraf etilgunga qadar foydalanishni davom ettirish imkonini bermaydigan nuqsonlar aniqlansa, u holda kafolat muddati nuqsonlarni bartaraf etish davriga uzaytiriladi. Nuqsonlar Pudratchi tomonidan uning o‘z hisobidan bartaraf etiladi.</w:t>
      </w:r>
    </w:p>
    <w:p w14:paraId="01E23B0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13.4 Mavjud nuqsonlar va ularni bartaraf etish muddatlari Pudratchi va Buyurtmachining ikki tomonlama dalolatnomasida qayd etiladi.</w:t>
      </w:r>
    </w:p>
    <w:p w14:paraId="5EFF71A1"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13.5 Agar Pudratchi bajarilgan ishlardagi nuqsonlar va chala ishlarni, jumladan uskunalarning kamchiliklarini dalolatnomada ko‘rsatilgan muddat ichida bartaraf etmasa, u holda Buyurtmachi mazkur shartnomaning VI bo‘limida nazarda tutilgan kafolat summasini Pudratchidan ushlab qolish huquqiga ega.</w:t>
      </w:r>
    </w:p>
    <w:p w14:paraId="08B71186" w14:textId="77777777" w:rsidR="00624672" w:rsidRPr="00FE1836" w:rsidRDefault="00624672" w:rsidP="00624672">
      <w:pPr>
        <w:pStyle w:val="13"/>
        <w:tabs>
          <w:tab w:val="left" w:pos="857"/>
        </w:tabs>
        <w:spacing w:after="200"/>
        <w:ind w:firstLine="567"/>
        <w:jc w:val="both"/>
        <w:rPr>
          <w:rFonts w:ascii="Times New Roman" w:hAnsi="Times New Roman" w:cs="Times New Roman"/>
          <w:sz w:val="28"/>
          <w:szCs w:val="28"/>
          <w:lang w:val="uz-Latn-UZ"/>
        </w:rPr>
      </w:pPr>
      <w:bookmarkStart w:id="41" w:name="bookmark91"/>
      <w:bookmarkEnd w:id="41"/>
      <w:r w:rsidRPr="00FE1836">
        <w:rPr>
          <w:rFonts w:ascii="Times New Roman" w:hAnsi="Times New Roman" w:cs="Times New Roman"/>
          <w:sz w:val="28"/>
          <w:szCs w:val="28"/>
          <w:lang w:val="uz-Latn-UZ"/>
        </w:rPr>
        <w:lastRenderedPageBreak/>
        <w:t>13.6 Pudratchi nuqsonlar va chala ishlar ko‘rsatilgan dalolatnomani tuzishdan yoki imzolashdan bosh tortgan taqdirda, ularni tekshirib chiqish «Davarxitektqurilishnazorat» organlari tomonidan amalga oshiriladi, bu tomonlarning ushbu masala bo‘yicha iqtisodiy sudga murojaat qilishini istisno etmaydi.</w:t>
      </w:r>
    </w:p>
    <w:p w14:paraId="7227F899" w14:textId="77777777" w:rsidR="00624672" w:rsidRPr="00FE1836" w:rsidRDefault="00624672" w:rsidP="00624672">
      <w:pPr>
        <w:pStyle w:val="12"/>
        <w:keepNext/>
        <w:keepLines/>
        <w:numPr>
          <w:ilvl w:val="0"/>
          <w:numId w:val="4"/>
        </w:numPr>
        <w:shd w:val="clear" w:color="auto" w:fill="auto"/>
        <w:tabs>
          <w:tab w:val="left" w:pos="560"/>
        </w:tabs>
        <w:spacing w:after="200" w:line="262" w:lineRule="auto"/>
        <w:rPr>
          <w:lang w:val="uz-Latn-UZ"/>
        </w:rPr>
      </w:pPr>
      <w:bookmarkStart w:id="42" w:name="bookmark94"/>
      <w:bookmarkStart w:id="43" w:name="bookmark92"/>
      <w:bookmarkStart w:id="44" w:name="bookmark93"/>
      <w:bookmarkStart w:id="45" w:name="bookmark95"/>
      <w:bookmarkEnd w:id="42"/>
      <w:r w:rsidRPr="00FE1836">
        <w:rPr>
          <w:lang w:val="uz-Latn-UZ"/>
        </w:rPr>
        <w:t>Shartnomani bekor qilish</w:t>
      </w:r>
      <w:bookmarkEnd w:id="43"/>
      <w:bookmarkEnd w:id="44"/>
      <w:bookmarkEnd w:id="45"/>
    </w:p>
    <w:p w14:paraId="02790B42" w14:textId="77777777" w:rsidR="00624672" w:rsidRPr="00FE1836" w:rsidRDefault="00624672" w:rsidP="00624672">
      <w:pPr>
        <w:pStyle w:val="13"/>
        <w:tabs>
          <w:tab w:val="left" w:pos="567"/>
        </w:tabs>
        <w:jc w:val="both"/>
        <w:rPr>
          <w:rFonts w:ascii="Times New Roman" w:hAnsi="Times New Roman" w:cs="Times New Roman"/>
          <w:sz w:val="28"/>
          <w:szCs w:val="28"/>
          <w:lang w:val="uz-Latn-UZ"/>
        </w:rPr>
      </w:pPr>
      <w:bookmarkStart w:id="46" w:name="bookmark96"/>
      <w:bookmarkEnd w:id="46"/>
      <w:r w:rsidRPr="00FE1836">
        <w:rPr>
          <w:rFonts w:ascii="Times New Roman" w:hAnsi="Times New Roman" w:cs="Times New Roman"/>
          <w:sz w:val="28"/>
          <w:szCs w:val="28"/>
          <w:lang w:val="uz-Latn-UZ"/>
        </w:rPr>
        <w:tab/>
        <w:t>14.1. Buyurtmachi:</w:t>
      </w:r>
    </w:p>
    <w:p w14:paraId="78B1983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14.1.1 Shartnoma kuchga kirgandan keyin qurilishning boshlanishi Buyurtmachiga bog‘liq bo‘lmagan sabablarga ko‘ra Pudratchi tomonidan bir oydan ko‘p vaqtga kechiktirilganda;</w:t>
      </w:r>
    </w:p>
    <w:p w14:paraId="502AAEB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14.1.2 Ishlarni tugatishning mazkur shartnomada belgilangan muddati Pudratchining aybi bilan bir oydan ortiq muddatga ko‘paygan holda, Pudratchi tomonidan ishlarni bajarish jadvaliga rioya etilmaganda;</w:t>
      </w:r>
    </w:p>
    <w:p w14:paraId="107D566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14.1.3 Pudratchi tomonidan shartnoma shartlari qurilish me’yorlari va qoidalarida nazarda tutilgan ishlarning sifati pasayishiga olib keladigan darajada buzilganda;</w:t>
      </w:r>
    </w:p>
    <w:p w14:paraId="3368A8E7"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14.1.4 Qonun hujjatlariga muvofiq boshqa asoslar bo‘yicha shartnomaning bekor qilinishini talab qilish huquqiga ega.</w:t>
      </w:r>
    </w:p>
    <w:p w14:paraId="51246695" w14:textId="77777777" w:rsidR="00624672" w:rsidRPr="00FE1836" w:rsidRDefault="00624672" w:rsidP="00624672">
      <w:pPr>
        <w:pStyle w:val="a7"/>
        <w:numPr>
          <w:ilvl w:val="0"/>
          <w:numId w:val="6"/>
        </w:numPr>
        <w:tabs>
          <w:tab w:val="left" w:pos="920"/>
        </w:tabs>
        <w:autoSpaceDE/>
        <w:autoSpaceDN/>
        <w:spacing w:line="262" w:lineRule="auto"/>
        <w:contextualSpacing w:val="0"/>
        <w:jc w:val="both"/>
        <w:rPr>
          <w:rFonts w:eastAsiaTheme="minorHAnsi"/>
          <w:vanish/>
          <w:color w:val="252528"/>
          <w:sz w:val="28"/>
          <w:szCs w:val="28"/>
          <w:lang w:val="uz-Latn-UZ"/>
        </w:rPr>
      </w:pPr>
      <w:bookmarkStart w:id="47" w:name="bookmark97"/>
      <w:bookmarkEnd w:id="47"/>
    </w:p>
    <w:p w14:paraId="7C803299" w14:textId="77777777" w:rsidR="00624672" w:rsidRPr="00FE1836" w:rsidRDefault="00624672" w:rsidP="00624672">
      <w:pPr>
        <w:pStyle w:val="a7"/>
        <w:numPr>
          <w:ilvl w:val="0"/>
          <w:numId w:val="6"/>
        </w:numPr>
        <w:tabs>
          <w:tab w:val="left" w:pos="920"/>
        </w:tabs>
        <w:autoSpaceDE/>
        <w:autoSpaceDN/>
        <w:spacing w:line="262" w:lineRule="auto"/>
        <w:contextualSpacing w:val="0"/>
        <w:jc w:val="both"/>
        <w:rPr>
          <w:rFonts w:eastAsiaTheme="minorHAnsi"/>
          <w:vanish/>
          <w:color w:val="252528"/>
          <w:sz w:val="28"/>
          <w:szCs w:val="28"/>
          <w:lang w:val="uz-Latn-UZ"/>
        </w:rPr>
      </w:pPr>
    </w:p>
    <w:p w14:paraId="5D221AEE" w14:textId="77777777" w:rsidR="00624672" w:rsidRPr="00FE1836" w:rsidRDefault="00624672" w:rsidP="00624672">
      <w:pPr>
        <w:pStyle w:val="13"/>
        <w:numPr>
          <w:ilvl w:val="1"/>
          <w:numId w:val="6"/>
        </w:numPr>
        <w:tabs>
          <w:tab w:val="left" w:pos="920"/>
        </w:tabs>
        <w:ind w:left="98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Pudratchi:</w:t>
      </w:r>
    </w:p>
    <w:p w14:paraId="00700657"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14.2.1 Ishlarning bajarilishi Pudratchiga bog‘liq bo‘lmagan sabablarga ko‘ra Buyurtmachi tomonidan bir oydan ortiq muddatga to‘xtatib qo‘yilganda;</w:t>
      </w:r>
    </w:p>
    <w:p w14:paraId="64AFDDF8"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14.2.2 Buyurtmachi tomonidan moliyalashtirish shartlari bajarilmaganda;</w:t>
      </w:r>
    </w:p>
    <w:p w14:paraId="49E34CE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14.2.3 Qonun hujjatlariga muvofiq boshqa asoslar bo‘yicha shartnomaning bekor qilinishini talab qilish huquqiga ega.</w:t>
      </w:r>
    </w:p>
    <w:p w14:paraId="300B49F6"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8" w:name="bookmark98"/>
      <w:bookmarkEnd w:id="48"/>
      <w:r w:rsidRPr="00FE1836">
        <w:rPr>
          <w:rFonts w:ascii="Times New Roman" w:hAnsi="Times New Roman" w:cs="Times New Roman"/>
          <w:sz w:val="28"/>
          <w:szCs w:val="28"/>
          <w:lang w:val="uz-Latn-UZ"/>
        </w:rPr>
        <w:t xml:space="preserve">         14.2.4 Shartnoma bekor qilinganda Buyurtmachi va Pudratchining qo‘shma qaroriga ko‘ra tugallanmagan qurilish bir oy muddatda Buyurtmachiga beriladi.</w:t>
      </w:r>
    </w:p>
    <w:p w14:paraId="3C2133BD"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9" w:name="bookmark99"/>
      <w:bookmarkEnd w:id="49"/>
      <w:r w:rsidRPr="00FE1836">
        <w:rPr>
          <w:rFonts w:ascii="Times New Roman" w:hAnsi="Times New Roman" w:cs="Times New Roman"/>
          <w:sz w:val="28"/>
          <w:szCs w:val="28"/>
          <w:lang w:val="uz-Latn-UZ"/>
        </w:rPr>
        <w:t xml:space="preserve">         14.2.5 Mazkur shartnomani bekor qilishga qaror qilgan tomon mazkur bo‘lim qoidasiga muvofiq ikkinchi tomonga yozma bildirishnoma yuboradi.</w:t>
      </w:r>
    </w:p>
    <w:p w14:paraId="60CABD8A"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50" w:name="bookmark100"/>
      <w:bookmarkEnd w:id="50"/>
      <w:r w:rsidRPr="00FE1836">
        <w:rPr>
          <w:rFonts w:ascii="Times New Roman" w:hAnsi="Times New Roman" w:cs="Times New Roman"/>
          <w:sz w:val="28"/>
          <w:szCs w:val="28"/>
          <w:lang w:val="uz-Latn-UZ"/>
        </w:rPr>
        <w:t xml:space="preserve">          14.2.6.Shartnoma bekor qilingan taqdirda aybdor tomon ikkinchi tomonga yetkazilgan zararni to‘laydi.</w:t>
      </w:r>
      <w:bookmarkStart w:id="51" w:name="bookmark101"/>
      <w:bookmarkEnd w:id="51"/>
    </w:p>
    <w:p w14:paraId="5CD635D7" w14:textId="77777777" w:rsidR="00624672" w:rsidRPr="00FE1836" w:rsidRDefault="00624672" w:rsidP="00624672">
      <w:pPr>
        <w:pStyle w:val="12"/>
        <w:keepNext/>
        <w:keepLines/>
        <w:numPr>
          <w:ilvl w:val="0"/>
          <w:numId w:val="7"/>
        </w:numPr>
        <w:shd w:val="clear" w:color="auto" w:fill="auto"/>
        <w:tabs>
          <w:tab w:val="left" w:pos="639"/>
        </w:tabs>
        <w:spacing w:after="220" w:line="240" w:lineRule="auto"/>
        <w:rPr>
          <w:lang w:val="uz-Latn-UZ"/>
        </w:rPr>
      </w:pPr>
      <w:bookmarkStart w:id="52" w:name="bookmark102"/>
      <w:bookmarkStart w:id="53" w:name="bookmark103"/>
      <w:bookmarkStart w:id="54" w:name="bookmark105"/>
      <w:r w:rsidRPr="00FE1836">
        <w:rPr>
          <w:lang w:val="uz-Latn-UZ"/>
        </w:rPr>
        <w:t>Tomonlarning mulkiy javobgarligi</w:t>
      </w:r>
      <w:bookmarkEnd w:id="52"/>
      <w:bookmarkEnd w:id="53"/>
      <w:bookmarkEnd w:id="54"/>
    </w:p>
    <w:p w14:paraId="20DC69BA" w14:textId="77777777" w:rsidR="00624672" w:rsidRPr="00FE1836" w:rsidRDefault="00624672" w:rsidP="00624672">
      <w:pPr>
        <w:pStyle w:val="13"/>
        <w:tabs>
          <w:tab w:val="left" w:pos="856"/>
        </w:tabs>
        <w:spacing w:line="264" w:lineRule="auto"/>
        <w:jc w:val="both"/>
        <w:rPr>
          <w:rFonts w:ascii="Times New Roman" w:hAnsi="Times New Roman" w:cs="Times New Roman"/>
          <w:sz w:val="28"/>
          <w:szCs w:val="28"/>
          <w:lang w:val="uz-Latn-UZ"/>
        </w:rPr>
      </w:pPr>
      <w:bookmarkStart w:id="55" w:name="bookmark106"/>
      <w:bookmarkEnd w:id="55"/>
      <w:r w:rsidRPr="00FE1836">
        <w:rPr>
          <w:rFonts w:ascii="Times New Roman" w:hAnsi="Times New Roman" w:cs="Times New Roman"/>
          <w:sz w:val="28"/>
          <w:szCs w:val="28"/>
          <w:lang w:val="uz-Latn-UZ"/>
        </w:rPr>
        <w:tab/>
        <w:t>15.1 Tomonlardan biri shartnoma majburiyatlarini bajarmagan yoki zarur darajada bajarmagan taqdirda aybdor tomon ikkinchi tomonga yetkazilgan zararlarni qoplaydi;</w:t>
      </w:r>
    </w:p>
    <w:p w14:paraId="42D0B845" w14:textId="77777777" w:rsidR="00624672" w:rsidRPr="00FE1836" w:rsidRDefault="00624672" w:rsidP="00624672">
      <w:pPr>
        <w:pStyle w:val="13"/>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 xml:space="preserve">   15.2 O‘zbekistan Respublikasi Fuqarolik kodeksida, «Xo‘jalik yurituvchi sub’ektlar faoliyatining shartnomaviy-huquqiy bazasi to‘g‘risida»gi O‘zbekistan Respublikasi Qonunida, boshqa qonun hujjatlarida hamda mazkur shartnomada nazarda tutilgan tartibda javobgarlikka tortiladi.</w:t>
      </w:r>
    </w:p>
    <w:p w14:paraId="5C3A15A4"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6" w:name="bookmark107"/>
      <w:bookmarkEnd w:id="56"/>
      <w:r w:rsidRPr="00FE1836">
        <w:rPr>
          <w:rFonts w:ascii="Times New Roman" w:hAnsi="Times New Roman" w:cs="Times New Roman"/>
          <w:color w:val="auto"/>
          <w:sz w:val="28"/>
          <w:szCs w:val="28"/>
          <w:lang w:val="uz-Latn-UZ"/>
        </w:rPr>
        <w:tab/>
        <w:t>15.3 Mazkur</w:t>
      </w:r>
      <w:r w:rsidRPr="00FE1836">
        <w:rPr>
          <w:rFonts w:ascii="Times New Roman" w:hAnsi="Times New Roman" w:cs="Times New Roman"/>
          <w:sz w:val="28"/>
          <w:szCs w:val="28"/>
          <w:lang w:val="uz-Latn-UZ"/>
        </w:rPr>
        <w:t xml:space="preserve"> shartnomaga tegishli ilovalarda ko‘rsatilgan o‘z majburiyatlariga rioya qilmaganligi, o‘z vaqtida moliyalashtirmaganligi va shartnomada belgilangan boshqa majburiyatlarni buzganligi uchun Buyurtmachi Pudratchiga kechiktirilgan har bir kun uchun majburiyatlarning bajarilmagan qismining 0,1 foizi miqdorida penya to‘laydi, bunda </w:t>
      </w:r>
      <w:r w:rsidRPr="00FE1836">
        <w:rPr>
          <w:rFonts w:ascii="Times New Roman" w:hAnsi="Times New Roman" w:cs="Times New Roman"/>
          <w:sz w:val="28"/>
          <w:szCs w:val="28"/>
          <w:lang w:val="uz-Latn-UZ"/>
        </w:rPr>
        <w:lastRenderedPageBreak/>
        <w:t>penyaning umumiy summasi bajarilmagan ishlar yoki ko‘rsatilmagan xizmatlar qiymatining 50 foizidan oshmasligi lozim.</w:t>
      </w:r>
    </w:p>
    <w:p w14:paraId="3B5D27F8" w14:textId="77777777" w:rsidR="00624672" w:rsidRPr="00FE1836" w:rsidRDefault="00624672" w:rsidP="00624672">
      <w:pPr>
        <w:pStyle w:val="13"/>
        <w:spacing w:line="264"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15.4  Penya to‘lanishi Buyurtmachini shartnoma shartlari buzilishi tufayli yetkazilgan zararni qoplashdan ozod qilmaydi.</w:t>
      </w:r>
    </w:p>
    <w:p w14:paraId="7FD32470"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7" w:name="bookmark109"/>
      <w:bookmarkEnd w:id="57"/>
      <w:r w:rsidRPr="00FE1836">
        <w:rPr>
          <w:rFonts w:ascii="Times New Roman" w:hAnsi="Times New Roman" w:cs="Times New Roman"/>
          <w:sz w:val="28"/>
          <w:szCs w:val="28"/>
          <w:lang w:val="uz-Latn-UZ"/>
        </w:rPr>
        <w:tab/>
        <w:t>15.5  Pudratchi obyektni o‘z vaqtida foydalanishga topshirish bo‘yicha o‘z majburiyatlarini buzganligi uchun Buyurtmachiga muddati o‘tkazib yuborilgan har bir kun uchun majburiyatlarning bajarilmagan qismining 0,4 foizi miqdorida penya to‘laydi, biroq bunda penyaning umumiy summasi obyektning bajarilmay qolgan ishlar qiymatining 50 foizidan oshmasligi lozim.</w:t>
      </w:r>
    </w:p>
    <w:p w14:paraId="6229EA9A"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15.6  Buyurtmachi tomonidan sifatsiz deb topilgan bajarilgan ishlar o‘z vaqtida bartaraf etilmasa, O‘zbekiston Respublikasi qonunchiligida nazarda tutilgan tartibda sifatsiz deb topilgan ishlar qiymatidan 20 foizi  miqdorida penya to‘laydi.</w:t>
      </w:r>
    </w:p>
    <w:p w14:paraId="7D19F0FB" w14:textId="77777777" w:rsidR="00624672" w:rsidRPr="00FE1836" w:rsidRDefault="00624672" w:rsidP="00624672">
      <w:pPr>
        <w:pStyle w:val="13"/>
        <w:spacing w:line="264"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15.7  Penya to‘lash Pudratchini ishlarni bajarishning yoki xizmatlar ko‘rsatishning kechikishi tufayli yetkazilgan zararlarni qoplashdan ozod qilmaydi.</w:t>
      </w:r>
    </w:p>
    <w:p w14:paraId="673EC19F"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8" w:name="bookmark110"/>
      <w:bookmarkEnd w:id="58"/>
      <w:r w:rsidRPr="00FE1836">
        <w:rPr>
          <w:rFonts w:ascii="Times New Roman" w:hAnsi="Times New Roman" w:cs="Times New Roman"/>
          <w:sz w:val="28"/>
          <w:szCs w:val="28"/>
          <w:lang w:val="uz-Latn-UZ"/>
        </w:rPr>
        <w:tab/>
        <w:t>15.8 Agar pudratchi tomonidan bajarilgan ishlar sifati belgilangan standartlarga, qurilish me’yorlari va qoidalariga, ish hujjatlariga muvofiq bo‘lmasa, u holda Buyurtmachi obyektda ma’lum ishlarni qabul qilmaslikka va uning uchun haq to‘lashdan bosh tortish huquqiga ega.</w:t>
      </w:r>
    </w:p>
    <w:p w14:paraId="6D96D517"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9" w:name="bookmark111"/>
      <w:bookmarkEnd w:id="59"/>
      <w:r w:rsidRPr="00FE1836">
        <w:rPr>
          <w:rFonts w:ascii="Times New Roman" w:hAnsi="Times New Roman" w:cs="Times New Roman"/>
          <w:color w:val="auto"/>
          <w:sz w:val="28"/>
          <w:szCs w:val="28"/>
          <w:lang w:val="uz-Latn-UZ"/>
        </w:rPr>
        <w:tab/>
        <w:t>15.9 Muddat</w:t>
      </w:r>
      <w:r w:rsidRPr="00FE1836">
        <w:rPr>
          <w:rFonts w:ascii="Times New Roman" w:hAnsi="Times New Roman" w:cs="Times New Roman"/>
          <w:sz w:val="28"/>
          <w:szCs w:val="28"/>
          <w:lang w:val="uz-Latn-UZ"/>
        </w:rPr>
        <w:t xml:space="preserve"> o‘tkazib yuborilganligi yoki majburiyatlarning boshqacha tarzda zarur darajada bajarilmaganligi uchun penya to‘lash tomonlarni ushbu majburiyatlarni bajarishdan ozod qilmaydi.</w:t>
      </w:r>
    </w:p>
    <w:p w14:paraId="4E79B583"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p>
    <w:p w14:paraId="2E353AA2" w14:textId="77777777" w:rsidR="00624672" w:rsidRPr="00FE1836" w:rsidRDefault="00624672" w:rsidP="00624672">
      <w:pPr>
        <w:pStyle w:val="12"/>
        <w:keepNext/>
        <w:keepLines/>
        <w:numPr>
          <w:ilvl w:val="0"/>
          <w:numId w:val="12"/>
        </w:numPr>
        <w:shd w:val="clear" w:color="auto" w:fill="auto"/>
        <w:tabs>
          <w:tab w:val="left" w:pos="625"/>
        </w:tabs>
        <w:spacing w:after="220" w:line="264" w:lineRule="auto"/>
        <w:rPr>
          <w:lang w:val="uz-Latn-UZ"/>
        </w:rPr>
      </w:pPr>
      <w:bookmarkStart w:id="60" w:name="bookmark114"/>
      <w:bookmarkStart w:id="61" w:name="bookmark112"/>
      <w:bookmarkStart w:id="62" w:name="bookmark113"/>
      <w:bookmarkStart w:id="63" w:name="bookmark115"/>
      <w:bookmarkEnd w:id="60"/>
      <w:r w:rsidRPr="00FE1836">
        <w:rPr>
          <w:lang w:val="uz-Latn-UZ"/>
        </w:rPr>
        <w:t>Nizolarni hal etish tartibi</w:t>
      </w:r>
      <w:bookmarkEnd w:id="61"/>
      <w:bookmarkEnd w:id="62"/>
      <w:bookmarkEnd w:id="63"/>
    </w:p>
    <w:p w14:paraId="4B171CBC" w14:textId="77777777" w:rsidR="00624672" w:rsidRPr="00FE1836" w:rsidRDefault="00624672" w:rsidP="00624672">
      <w:pPr>
        <w:pStyle w:val="13"/>
        <w:tabs>
          <w:tab w:val="left" w:pos="426"/>
        </w:tabs>
        <w:spacing w:line="264" w:lineRule="auto"/>
        <w:ind w:left="426" w:firstLine="0"/>
        <w:jc w:val="both"/>
        <w:rPr>
          <w:rFonts w:ascii="Times New Roman" w:hAnsi="Times New Roman" w:cs="Times New Roman"/>
          <w:sz w:val="28"/>
          <w:szCs w:val="28"/>
          <w:lang w:val="uz-Latn-UZ"/>
        </w:rPr>
      </w:pPr>
      <w:bookmarkStart w:id="64" w:name="bookmark116"/>
      <w:bookmarkEnd w:id="64"/>
      <w:r w:rsidRPr="00FE1836">
        <w:rPr>
          <w:rFonts w:ascii="Times New Roman" w:hAnsi="Times New Roman" w:cs="Times New Roman"/>
          <w:sz w:val="28"/>
          <w:szCs w:val="28"/>
          <w:lang w:val="uz-Latn-UZ"/>
        </w:rPr>
        <w:tab/>
        <w:t xml:space="preserve">    16.1.</w:t>
      </w:r>
      <w:r w:rsidRPr="00FE1836">
        <w:rPr>
          <w:rFonts w:ascii="Times New Roman" w:hAnsi="Times New Roman" w:cs="Times New Roman"/>
          <w:sz w:val="28"/>
          <w:szCs w:val="28"/>
          <w:lang w:val="uz-Latn-UZ"/>
        </w:rPr>
        <w:tab/>
        <w:t>Shartnomani bajarishda va bekor qilishda shuningdek yetkazilgan zararlarni qoplashda paydo bo‘ladigan nizoli masalalarni tomonlar tomonlar o‘zaro kelishuv asosida hal etmasa, ular qonun hujjatlarida belgilangan tartibda</w:t>
      </w:r>
      <w:r w:rsidRPr="00FE1836">
        <w:rPr>
          <w:rFonts w:ascii="Times New Roman" w:hAnsi="Times New Roman" w:cs="Times New Roman"/>
          <w:color w:val="auto"/>
          <w:sz w:val="28"/>
          <w:szCs w:val="28"/>
          <w:lang w:val="uz-Latn-UZ"/>
        </w:rPr>
        <w:t xml:space="preserve"> Toshkent tumanlararo iqtisodiy sudi</w:t>
      </w:r>
      <w:r w:rsidRPr="00FE1836">
        <w:rPr>
          <w:rFonts w:ascii="Times New Roman" w:hAnsi="Times New Roman" w:cs="Times New Roman"/>
          <w:color w:val="FF0000"/>
          <w:sz w:val="28"/>
          <w:szCs w:val="28"/>
          <w:lang w:val="uz-Latn-UZ"/>
        </w:rPr>
        <w:t xml:space="preserve"> </w:t>
      </w:r>
      <w:r w:rsidRPr="00FE1836">
        <w:rPr>
          <w:rFonts w:ascii="Times New Roman" w:hAnsi="Times New Roman" w:cs="Times New Roman"/>
          <w:sz w:val="28"/>
          <w:szCs w:val="28"/>
          <w:lang w:val="uz-Latn-UZ"/>
        </w:rPr>
        <w:t>tomonidan ko‘rib chiqiladi.</w:t>
      </w:r>
    </w:p>
    <w:p w14:paraId="50B647DD" w14:textId="77777777" w:rsidR="00624672" w:rsidRPr="00FE1836" w:rsidRDefault="00624672" w:rsidP="00624672">
      <w:pPr>
        <w:pStyle w:val="13"/>
        <w:tabs>
          <w:tab w:val="left" w:pos="909"/>
        </w:tabs>
        <w:spacing w:after="200" w:line="264" w:lineRule="auto"/>
        <w:ind w:left="426" w:firstLine="0"/>
        <w:jc w:val="center"/>
        <w:rPr>
          <w:rFonts w:ascii="Times New Roman" w:hAnsi="Times New Roman" w:cs="Times New Roman"/>
          <w:b/>
          <w:bCs/>
          <w:sz w:val="28"/>
          <w:szCs w:val="28"/>
          <w:lang w:val="uz-Latn-UZ"/>
        </w:rPr>
      </w:pPr>
      <w:r w:rsidRPr="00FE1836">
        <w:rPr>
          <w:rFonts w:ascii="Times New Roman" w:hAnsi="Times New Roman" w:cs="Times New Roman"/>
          <w:b/>
          <w:bCs/>
          <w:sz w:val="28"/>
          <w:szCs w:val="28"/>
          <w:lang w:val="uz-Latn-UZ"/>
        </w:rPr>
        <w:t>17. Alohida shartlar</w:t>
      </w:r>
    </w:p>
    <w:p w14:paraId="7BEFD4E1"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17.1 Mazkur shartnoma imzolangandan keyin, mazkur shartnomaga tegishli bo‘lgan tomonlar o‘rtasidagi barcha oldingi yozma va og‘zaki bitimlar, yozishmalar, tomonlarning o‘zaro kelishuvlari o‘z kuchini yo‘qotadi.</w:t>
      </w:r>
    </w:p>
    <w:p w14:paraId="3AC6B5A6"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5" w:name="bookmark122"/>
      <w:bookmarkEnd w:id="65"/>
      <w:r w:rsidRPr="00FE1836">
        <w:rPr>
          <w:rFonts w:ascii="Times New Roman" w:hAnsi="Times New Roman" w:cs="Times New Roman"/>
          <w:sz w:val="28"/>
          <w:szCs w:val="28"/>
          <w:lang w:val="uz-Latn-UZ"/>
        </w:rPr>
        <w:tab/>
        <w:t>17.2 Pudratchi qurilish obyektiga yoki uning alohida qismlariga tegishli ish hujjatlarini Buyurtmachining yozma ruxsatisiz, subpudratchilardan tashqari, biron-bir uchinchi tomonga sotish yoki berish huquqiga ega bo‘lmaydi.</w:t>
      </w:r>
    </w:p>
    <w:p w14:paraId="74336928"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6" w:name="bookmark123"/>
      <w:bookmarkEnd w:id="66"/>
      <w:r w:rsidRPr="00FE1836">
        <w:rPr>
          <w:rFonts w:ascii="Times New Roman" w:hAnsi="Times New Roman" w:cs="Times New Roman"/>
          <w:sz w:val="28"/>
          <w:szCs w:val="28"/>
          <w:lang w:val="uz-Latn-UZ"/>
        </w:rPr>
        <w:tab/>
        <w:t>17.3 Mazkur shartnomaga barcha o‘zgartirish va qo‘shimchalar, agar ular yozma shaklda rasmiylashtirilgan va tomonlar ularni imzolashgan bo‘lsa, haqiqiy hisoblanadi.</w:t>
      </w:r>
    </w:p>
    <w:p w14:paraId="73562B26"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17.4  Buyurtmachi bilan Pudratchi o‘rtasidagi mazkur shartnomadan kelib chiqmaydigan yangi majburiyatlar paydo bo‘lishiga olib keladigan har qanday ahdlashuvni tomonlar mazkur shartnomaga qo‘shimcha kelishuv tarzida tasdiqlashi kerak</w:t>
      </w:r>
      <w:bookmarkStart w:id="67" w:name="bookmark124"/>
      <w:bookmarkEnd w:id="67"/>
      <w:r w:rsidRPr="00FE1836">
        <w:rPr>
          <w:rFonts w:ascii="Times New Roman" w:hAnsi="Times New Roman" w:cs="Times New Roman"/>
          <w:sz w:val="28"/>
          <w:szCs w:val="28"/>
          <w:lang w:val="uz-Latn-UZ"/>
        </w:rPr>
        <w:t xml:space="preserve">. </w:t>
      </w:r>
    </w:p>
    <w:p w14:paraId="4BC24851"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lastRenderedPageBreak/>
        <w:tab/>
        <w:t>17.5   Agar Pudratchi shartnoma bo‘yicha ishlar yakunlangandan keyin qurilish maydonida o‘ziga tegishli mol-mulkni qoldirsa, u holda Buyurtmachi Pudratchi qurilish maydonini ozod qilish sanasigacha bajarilgan ishlar uchun unga haq to‘lashni kechiktirishga haqlidir.</w:t>
      </w:r>
    </w:p>
    <w:p w14:paraId="775D1A79"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8" w:name="bookmark125"/>
      <w:bookmarkEnd w:id="68"/>
      <w:r w:rsidRPr="00FE1836">
        <w:rPr>
          <w:rFonts w:ascii="Times New Roman" w:hAnsi="Times New Roman" w:cs="Times New Roman"/>
          <w:sz w:val="28"/>
          <w:szCs w:val="28"/>
          <w:lang w:val="uz-Latn-UZ"/>
        </w:rPr>
        <w:tab/>
        <w:t>17.6  Mazkur shartnomada nazarda tutilmagan boshqa barcha hollar uchun amaldagi qonun hujjatlari normalari qo‘llaniladi.</w:t>
      </w:r>
    </w:p>
    <w:p w14:paraId="49CD85FF" w14:textId="77777777" w:rsidR="00624672" w:rsidRPr="001526E1"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9" w:name="bookmark126"/>
      <w:bookmarkEnd w:id="69"/>
      <w:r w:rsidRPr="00FE1836">
        <w:rPr>
          <w:rFonts w:ascii="Times New Roman" w:hAnsi="Times New Roman" w:cs="Times New Roman"/>
          <w:sz w:val="28"/>
          <w:szCs w:val="28"/>
          <w:lang w:val="uz-Latn-UZ"/>
        </w:rPr>
        <w:tab/>
        <w:t xml:space="preserve">17.7.  </w:t>
      </w:r>
      <w:r w:rsidRPr="001526E1">
        <w:rPr>
          <w:rFonts w:ascii="Times New Roman" w:hAnsi="Times New Roman" w:cs="Times New Roman"/>
          <w:sz w:val="28"/>
          <w:szCs w:val="28"/>
          <w:lang w:val="uz-Latn-UZ"/>
        </w:rPr>
        <w:t xml:space="preserve">Ushbu </w:t>
      </w:r>
      <w:r w:rsidRPr="00FE1836">
        <w:rPr>
          <w:rFonts w:ascii="Times New Roman" w:hAnsi="Times New Roman" w:cs="Times New Roman"/>
          <w:sz w:val="28"/>
          <w:szCs w:val="28"/>
          <w:lang w:val="uz-Latn-UZ"/>
        </w:rPr>
        <w:t>shartnoma</w:t>
      </w:r>
      <w:r w:rsidRPr="001526E1">
        <w:rPr>
          <w:rFonts w:ascii="Times New Roman" w:hAnsi="Times New Roman" w:cs="Times New Roman"/>
          <w:sz w:val="28"/>
          <w:szCs w:val="28"/>
          <w:lang w:val="uz-Latn-UZ"/>
        </w:rPr>
        <w:t xml:space="preserve"> ikki nusxada tuzilgan bo‘lib, ikkalasi ham bir xil yuridik kuchga ega va taraflarga bir nusxadan beriladi.</w:t>
      </w:r>
    </w:p>
    <w:p w14:paraId="6C9A7328" w14:textId="77777777" w:rsidR="00624672" w:rsidRPr="001526E1"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p>
    <w:p w14:paraId="7C40B878" w14:textId="77777777" w:rsidR="00624672" w:rsidRPr="00FE1836" w:rsidRDefault="00624672" w:rsidP="00624672">
      <w:pPr>
        <w:pStyle w:val="13"/>
        <w:numPr>
          <w:ilvl w:val="0"/>
          <w:numId w:val="13"/>
        </w:numPr>
        <w:tabs>
          <w:tab w:val="left" w:pos="2450"/>
        </w:tabs>
        <w:spacing w:after="260" w:line="240" w:lineRule="auto"/>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Tomonlarning bank rekvizitlari va yuridik manzillari:</w:t>
      </w:r>
    </w:p>
    <w:tbl>
      <w:tblPr>
        <w:tblW w:w="10456" w:type="dxa"/>
        <w:tblLook w:val="04A0" w:firstRow="1" w:lastRow="0" w:firstColumn="1" w:lastColumn="0" w:noHBand="0" w:noVBand="1"/>
      </w:tblPr>
      <w:tblGrid>
        <w:gridCol w:w="5211"/>
        <w:gridCol w:w="5245"/>
      </w:tblGrid>
      <w:tr w:rsidR="00624672" w:rsidRPr="00AC1215" w14:paraId="6DF7F077" w14:textId="77777777" w:rsidTr="005A14AD">
        <w:tc>
          <w:tcPr>
            <w:tcW w:w="5211" w:type="dxa"/>
          </w:tcPr>
          <w:p w14:paraId="59F1C602" w14:textId="011CA050" w:rsidR="00624672" w:rsidRPr="001E5ECC" w:rsidRDefault="00624672" w:rsidP="00BD3ECD">
            <w:pPr>
              <w:adjustRightInd w:val="0"/>
              <w:rPr>
                <w:b/>
                <w:sz w:val="28"/>
                <w:szCs w:val="28"/>
                <w:lang w:val="uz-Latn-UZ"/>
              </w:rPr>
            </w:pPr>
            <w:bookmarkStart w:id="70" w:name="_Hlk219277971"/>
            <w:r w:rsidRPr="001E5ECC">
              <w:rPr>
                <w:b/>
                <w:sz w:val="28"/>
                <w:szCs w:val="28"/>
                <w:lang w:val="uz-Latn-UZ"/>
              </w:rPr>
              <w:t>Buyurtmachi:</w:t>
            </w:r>
          </w:p>
          <w:p w14:paraId="2B4622A7" w14:textId="77777777" w:rsidR="00624672" w:rsidRPr="00521CA6" w:rsidRDefault="00624672" w:rsidP="005A14AD">
            <w:pPr>
              <w:adjustRightInd w:val="0"/>
              <w:jc w:val="both"/>
              <w:rPr>
                <w:b/>
                <w:sz w:val="28"/>
                <w:szCs w:val="28"/>
                <w:lang w:val="uz-Latn-UZ"/>
              </w:rPr>
            </w:pPr>
          </w:p>
          <w:p w14:paraId="5BB65E46" w14:textId="0C57DB9C" w:rsidR="00BD3ECD" w:rsidRPr="00521CA6" w:rsidRDefault="001E5ECC" w:rsidP="005A14AD">
            <w:pPr>
              <w:adjustRightInd w:val="0"/>
              <w:jc w:val="both"/>
              <w:rPr>
                <w:b/>
                <w:sz w:val="28"/>
                <w:szCs w:val="28"/>
                <w:lang w:val="uz-Latn-UZ"/>
              </w:rPr>
            </w:pPr>
            <w:r w:rsidRPr="001E5ECC">
              <w:rPr>
                <w:b/>
                <w:bCs/>
                <w:sz w:val="28"/>
                <w:szCs w:val="28"/>
                <w:lang w:val="uz-Cyrl-UZ"/>
              </w:rPr>
              <w:t>“</w:t>
            </w:r>
            <w:r w:rsidRPr="001E5ECC">
              <w:rPr>
                <w:b/>
                <w:bCs/>
                <w:sz w:val="28"/>
                <w:szCs w:val="28"/>
                <w:lang w:val="uz-Latn-UZ"/>
              </w:rPr>
              <w:t>Yangi avlod maxsus sanoat zonasi boshqaruvchi kompaniyasi</w:t>
            </w:r>
            <w:r w:rsidRPr="001E5ECC">
              <w:rPr>
                <w:b/>
                <w:bCs/>
                <w:sz w:val="28"/>
                <w:szCs w:val="28"/>
                <w:lang w:val="uz-Cyrl-UZ"/>
              </w:rPr>
              <w:t xml:space="preserve">” </w:t>
            </w:r>
            <w:r w:rsidRPr="001E5ECC">
              <w:rPr>
                <w:b/>
                <w:bCs/>
                <w:sz w:val="28"/>
                <w:szCs w:val="28"/>
                <w:lang w:val="uz-Latn-UZ"/>
              </w:rPr>
              <w:t>MCHJ</w:t>
            </w:r>
          </w:p>
          <w:p w14:paraId="35336226" w14:textId="77777777" w:rsidR="00BD3ECD" w:rsidRPr="00521CA6" w:rsidRDefault="00BD3ECD" w:rsidP="005A14AD">
            <w:pPr>
              <w:adjustRightInd w:val="0"/>
              <w:jc w:val="both"/>
              <w:rPr>
                <w:b/>
                <w:sz w:val="28"/>
                <w:szCs w:val="28"/>
                <w:lang w:val="uz-Latn-UZ"/>
              </w:rPr>
            </w:pPr>
          </w:p>
          <w:p w14:paraId="6AF4C878" w14:textId="77777777" w:rsidR="001E5ECC" w:rsidRPr="001E5ECC" w:rsidRDefault="001E5ECC" w:rsidP="001E5ECC">
            <w:pPr>
              <w:pStyle w:val="af"/>
              <w:jc w:val="both"/>
              <w:rPr>
                <w:sz w:val="28"/>
                <w:szCs w:val="28"/>
                <w:lang w:val="uz-Cyrl-UZ"/>
              </w:rPr>
            </w:pPr>
            <w:r w:rsidRPr="001E5ECC">
              <w:rPr>
                <w:sz w:val="28"/>
                <w:szCs w:val="28"/>
                <w:lang w:val="uz-Cyrl-UZ"/>
              </w:rPr>
              <w:t>Yangihayot tumani, Sputnik 2-daha 25-a uy,</w:t>
            </w:r>
          </w:p>
          <w:p w14:paraId="4BBBA512" w14:textId="77777777" w:rsidR="001E5ECC" w:rsidRPr="001E5ECC" w:rsidRDefault="001E5ECC" w:rsidP="001E5ECC">
            <w:pPr>
              <w:pStyle w:val="af"/>
              <w:jc w:val="both"/>
              <w:rPr>
                <w:sz w:val="28"/>
                <w:szCs w:val="28"/>
                <w:lang w:val="uz-Cyrl-UZ"/>
              </w:rPr>
            </w:pPr>
            <w:r w:rsidRPr="001E5ECC">
              <w:rPr>
                <w:sz w:val="28"/>
                <w:szCs w:val="28"/>
                <w:lang w:val="uz-Cyrl-UZ"/>
              </w:rPr>
              <w:t>STIR: 311</w:t>
            </w:r>
            <w:r w:rsidRPr="001E5ECC">
              <w:rPr>
                <w:sz w:val="28"/>
                <w:szCs w:val="28"/>
                <w:lang w:val="en-US"/>
              </w:rPr>
              <w:t> </w:t>
            </w:r>
            <w:r w:rsidRPr="001E5ECC">
              <w:rPr>
                <w:sz w:val="28"/>
                <w:szCs w:val="28"/>
                <w:lang w:val="uz-Cyrl-UZ"/>
              </w:rPr>
              <w:t>235</w:t>
            </w:r>
            <w:r w:rsidRPr="001E5ECC">
              <w:rPr>
                <w:sz w:val="28"/>
                <w:szCs w:val="28"/>
                <w:lang w:val="en-US"/>
              </w:rPr>
              <w:t xml:space="preserve"> </w:t>
            </w:r>
            <w:r w:rsidRPr="001E5ECC">
              <w:rPr>
                <w:sz w:val="28"/>
                <w:szCs w:val="28"/>
                <w:lang w:val="uz-Cyrl-UZ"/>
              </w:rPr>
              <w:t xml:space="preserve">950, </w:t>
            </w:r>
          </w:p>
          <w:p w14:paraId="78B87894" w14:textId="77777777" w:rsidR="001E5ECC" w:rsidRPr="001E5ECC" w:rsidRDefault="001E5ECC" w:rsidP="001E5ECC">
            <w:pPr>
              <w:pStyle w:val="af"/>
              <w:jc w:val="both"/>
              <w:rPr>
                <w:sz w:val="28"/>
                <w:szCs w:val="28"/>
                <w:lang w:val="uz-Cyrl-UZ"/>
              </w:rPr>
            </w:pPr>
            <w:r w:rsidRPr="001E5ECC">
              <w:rPr>
                <w:sz w:val="28"/>
                <w:szCs w:val="28"/>
                <w:lang w:val="uz-Cyrl-UZ"/>
              </w:rPr>
              <w:t>x/r 2020</w:t>
            </w:r>
            <w:r w:rsidRPr="001E5ECC">
              <w:rPr>
                <w:sz w:val="28"/>
                <w:szCs w:val="28"/>
                <w:lang w:val="en-US"/>
              </w:rPr>
              <w:t xml:space="preserve"> </w:t>
            </w:r>
            <w:r w:rsidRPr="001E5ECC">
              <w:rPr>
                <w:sz w:val="28"/>
                <w:szCs w:val="28"/>
                <w:lang w:val="uz-Cyrl-UZ"/>
              </w:rPr>
              <w:t>8000</w:t>
            </w:r>
            <w:r w:rsidRPr="001E5ECC">
              <w:rPr>
                <w:sz w:val="28"/>
                <w:szCs w:val="28"/>
                <w:lang w:val="en-US"/>
              </w:rPr>
              <w:t xml:space="preserve"> </w:t>
            </w:r>
            <w:r w:rsidRPr="001E5ECC">
              <w:rPr>
                <w:sz w:val="28"/>
                <w:szCs w:val="28"/>
                <w:lang w:val="uz-Cyrl-UZ"/>
              </w:rPr>
              <w:t>1070</w:t>
            </w:r>
            <w:r w:rsidRPr="001E5ECC">
              <w:rPr>
                <w:sz w:val="28"/>
                <w:szCs w:val="28"/>
                <w:lang w:val="en-US"/>
              </w:rPr>
              <w:t xml:space="preserve"> </w:t>
            </w:r>
            <w:r w:rsidRPr="001E5ECC">
              <w:rPr>
                <w:sz w:val="28"/>
                <w:szCs w:val="28"/>
                <w:lang w:val="uz-Cyrl-UZ"/>
              </w:rPr>
              <w:t>4498</w:t>
            </w:r>
            <w:r w:rsidRPr="001E5ECC">
              <w:rPr>
                <w:sz w:val="28"/>
                <w:szCs w:val="28"/>
                <w:lang w:val="en-US"/>
              </w:rPr>
              <w:t xml:space="preserve"> </w:t>
            </w:r>
            <w:r w:rsidRPr="001E5ECC">
              <w:rPr>
                <w:sz w:val="28"/>
                <w:szCs w:val="28"/>
                <w:lang w:val="uz-Cyrl-UZ"/>
              </w:rPr>
              <w:t xml:space="preserve">4001, </w:t>
            </w:r>
          </w:p>
          <w:p w14:paraId="57F6CC30" w14:textId="77777777" w:rsidR="001E5ECC" w:rsidRPr="001E5ECC" w:rsidRDefault="001E5ECC" w:rsidP="001E5ECC">
            <w:pPr>
              <w:pStyle w:val="af"/>
              <w:jc w:val="both"/>
              <w:rPr>
                <w:noProof/>
                <w:sz w:val="28"/>
                <w:szCs w:val="28"/>
                <w:lang w:val="uz-Cyrl-UZ"/>
              </w:rPr>
            </w:pPr>
            <w:r w:rsidRPr="001E5ECC">
              <w:rPr>
                <w:sz w:val="28"/>
                <w:szCs w:val="28"/>
                <w:lang w:val="uz-Cyrl-UZ"/>
              </w:rPr>
              <w:t xml:space="preserve">Hayot Bank, MFO </w:t>
            </w:r>
            <w:r w:rsidRPr="001E5ECC">
              <w:rPr>
                <w:noProof/>
                <w:sz w:val="28"/>
                <w:szCs w:val="28"/>
                <w:lang w:val="uz-Cyrl-UZ"/>
              </w:rPr>
              <w:t>01198</w:t>
            </w:r>
          </w:p>
          <w:p w14:paraId="7C7CDEF7" w14:textId="77777777" w:rsidR="00BD3ECD" w:rsidRPr="001E5ECC" w:rsidRDefault="00BD3ECD" w:rsidP="00BD3ECD">
            <w:pPr>
              <w:rPr>
                <w:b/>
                <w:sz w:val="28"/>
                <w:szCs w:val="28"/>
                <w:lang w:val="uz-Cyrl-UZ"/>
              </w:rPr>
            </w:pPr>
          </w:p>
          <w:p w14:paraId="5D82A3A3" w14:textId="637B360D" w:rsidR="00BD3ECD" w:rsidRDefault="00BD3ECD" w:rsidP="00BD3ECD">
            <w:pPr>
              <w:rPr>
                <w:b/>
                <w:sz w:val="28"/>
                <w:szCs w:val="28"/>
                <w:lang w:val="uz-Latn-UZ"/>
              </w:rPr>
            </w:pPr>
          </w:p>
          <w:p w14:paraId="08D574FB" w14:textId="7FF57601" w:rsidR="001E5ECC" w:rsidRDefault="001E5ECC" w:rsidP="00BD3ECD">
            <w:pPr>
              <w:rPr>
                <w:b/>
                <w:sz w:val="28"/>
                <w:szCs w:val="28"/>
                <w:lang w:val="uz-Latn-UZ"/>
              </w:rPr>
            </w:pPr>
          </w:p>
          <w:p w14:paraId="0D103DEA" w14:textId="77777777" w:rsidR="001E5ECC" w:rsidRPr="001E5ECC" w:rsidRDefault="001E5ECC" w:rsidP="001E5ECC">
            <w:pPr>
              <w:jc w:val="both"/>
              <w:rPr>
                <w:b/>
                <w:bCs/>
                <w:sz w:val="28"/>
                <w:szCs w:val="28"/>
                <w:lang w:val="uz-Cyrl-UZ" w:eastAsia="ru-RU"/>
              </w:rPr>
            </w:pPr>
            <w:r w:rsidRPr="001E5ECC">
              <w:rPr>
                <w:b/>
                <w:bCs/>
                <w:sz w:val="28"/>
                <w:szCs w:val="28"/>
                <w:lang w:val="uz-Cyrl-UZ" w:eastAsia="ru-RU"/>
              </w:rPr>
              <w:t>Bosh direktor:</w:t>
            </w:r>
          </w:p>
          <w:p w14:paraId="4323E517" w14:textId="77777777" w:rsidR="001E5ECC" w:rsidRPr="001E5ECC" w:rsidRDefault="001E5ECC" w:rsidP="001E5ECC">
            <w:pPr>
              <w:jc w:val="both"/>
              <w:rPr>
                <w:bCs/>
                <w:sz w:val="28"/>
                <w:szCs w:val="28"/>
                <w:lang w:val="uz-Cyrl-UZ" w:eastAsia="ru-RU"/>
              </w:rPr>
            </w:pPr>
            <w:r w:rsidRPr="001E5ECC">
              <w:rPr>
                <w:sz w:val="28"/>
                <w:szCs w:val="28"/>
                <w:lang w:val="uz-Cyrl-UZ" w:eastAsia="ru-RU"/>
              </w:rPr>
              <w:t>Abdusolomov Farruxbek Farxod oʻgʻli</w:t>
            </w:r>
            <w:r w:rsidRPr="001E5ECC">
              <w:rPr>
                <w:bCs/>
                <w:sz w:val="28"/>
                <w:szCs w:val="28"/>
                <w:lang w:val="uz-Cyrl-UZ" w:eastAsia="ru-RU"/>
              </w:rPr>
              <w:t xml:space="preserve"> </w:t>
            </w:r>
          </w:p>
          <w:p w14:paraId="6FC75D2C" w14:textId="6AF67C6C" w:rsidR="00624672" w:rsidRPr="001E5ECC" w:rsidRDefault="00BD3ECD" w:rsidP="00BD3ECD">
            <w:pPr>
              <w:jc w:val="both"/>
              <w:rPr>
                <w:b/>
                <w:sz w:val="28"/>
                <w:szCs w:val="28"/>
                <w:highlight w:val="yellow"/>
                <w:lang w:val="uz-Latn-UZ"/>
              </w:rPr>
            </w:pPr>
            <w:r w:rsidRPr="001E5ECC">
              <w:rPr>
                <w:b/>
                <w:sz w:val="28"/>
                <w:szCs w:val="28"/>
                <w:lang w:val="uz-Latn-UZ"/>
              </w:rPr>
              <w:t xml:space="preserve">_______ </w:t>
            </w:r>
          </w:p>
        </w:tc>
        <w:tc>
          <w:tcPr>
            <w:tcW w:w="5245" w:type="dxa"/>
          </w:tcPr>
          <w:p w14:paraId="4E4E41B7" w14:textId="77777777" w:rsidR="00624672" w:rsidRPr="001E5ECC" w:rsidRDefault="00624672" w:rsidP="00BD3ECD">
            <w:pPr>
              <w:adjustRightInd w:val="0"/>
              <w:rPr>
                <w:b/>
                <w:sz w:val="28"/>
                <w:szCs w:val="28"/>
                <w:lang w:val="uz-Latn-UZ"/>
              </w:rPr>
            </w:pPr>
            <w:r w:rsidRPr="001E5ECC">
              <w:rPr>
                <w:b/>
                <w:sz w:val="28"/>
                <w:szCs w:val="28"/>
                <w:lang w:val="uz-Latn-UZ"/>
              </w:rPr>
              <w:t>Pudratchi:</w:t>
            </w:r>
          </w:p>
          <w:p w14:paraId="2B3BF681" w14:textId="77777777" w:rsidR="00624672" w:rsidRPr="001E5ECC" w:rsidRDefault="00624672" w:rsidP="005A14AD">
            <w:pPr>
              <w:adjustRightInd w:val="0"/>
              <w:jc w:val="both"/>
              <w:rPr>
                <w:b/>
                <w:sz w:val="28"/>
                <w:szCs w:val="28"/>
                <w:lang w:val="uz-Latn-UZ"/>
              </w:rPr>
            </w:pPr>
          </w:p>
          <w:p w14:paraId="01672B62" w14:textId="77777777" w:rsidR="00624672" w:rsidRPr="001E5ECC" w:rsidRDefault="00624672" w:rsidP="00AC1215">
            <w:pPr>
              <w:tabs>
                <w:tab w:val="left" w:pos="2542"/>
              </w:tabs>
              <w:jc w:val="both"/>
              <w:rPr>
                <w:sz w:val="28"/>
                <w:szCs w:val="28"/>
                <w:highlight w:val="yellow"/>
                <w:lang w:val="uz-Latn-UZ"/>
              </w:rPr>
            </w:pPr>
          </w:p>
        </w:tc>
      </w:tr>
      <w:bookmarkEnd w:id="70"/>
    </w:tbl>
    <w:p w14:paraId="5BD10954" w14:textId="77777777" w:rsidR="00624672" w:rsidRPr="00FE1836" w:rsidRDefault="00624672" w:rsidP="00624672">
      <w:pPr>
        <w:pStyle w:val="13"/>
        <w:tabs>
          <w:tab w:val="left" w:pos="909"/>
        </w:tabs>
        <w:spacing w:after="200" w:line="264" w:lineRule="auto"/>
        <w:ind w:left="426" w:firstLine="0"/>
        <w:jc w:val="both"/>
        <w:rPr>
          <w:rFonts w:ascii="Times New Roman" w:hAnsi="Times New Roman" w:cs="Times New Roman"/>
          <w:b/>
          <w:bCs/>
          <w:sz w:val="28"/>
          <w:szCs w:val="28"/>
          <w:lang w:val="uz-Latn-UZ"/>
        </w:rPr>
      </w:pPr>
    </w:p>
    <w:p w14:paraId="7D5FC9E2" w14:textId="77777777" w:rsidR="00624672" w:rsidRPr="00FE1836" w:rsidRDefault="00624672" w:rsidP="00624672">
      <w:pPr>
        <w:pStyle w:val="13"/>
        <w:tabs>
          <w:tab w:val="left" w:pos="909"/>
        </w:tabs>
        <w:spacing w:after="200" w:line="264" w:lineRule="auto"/>
        <w:ind w:left="426" w:firstLine="0"/>
        <w:jc w:val="both"/>
        <w:rPr>
          <w:rFonts w:ascii="Times New Roman" w:hAnsi="Times New Roman" w:cs="Times New Roman"/>
          <w:sz w:val="28"/>
          <w:szCs w:val="28"/>
          <w:lang w:val="uz-Latn-UZ"/>
        </w:rPr>
      </w:pPr>
    </w:p>
    <w:p w14:paraId="5ED0D24B" w14:textId="77777777" w:rsidR="00624672" w:rsidRPr="00FE1836" w:rsidRDefault="00624672" w:rsidP="00624672">
      <w:pPr>
        <w:jc w:val="both"/>
        <w:rPr>
          <w:b/>
          <w:bCs/>
          <w:sz w:val="28"/>
          <w:szCs w:val="28"/>
          <w:lang w:val="uz-Latn-UZ"/>
        </w:rPr>
      </w:pPr>
    </w:p>
    <w:p w14:paraId="0C20765E" w14:textId="77777777" w:rsidR="00624672" w:rsidRPr="009549FB" w:rsidRDefault="00624672" w:rsidP="00624672">
      <w:pPr>
        <w:rPr>
          <w:lang w:val="en-US"/>
        </w:rPr>
      </w:pPr>
    </w:p>
    <w:p w14:paraId="1F66A1D3" w14:textId="77777777" w:rsidR="00517A98" w:rsidRDefault="00517A98">
      <w:pPr>
        <w:rPr>
          <w:lang w:val="en-US"/>
        </w:rPr>
      </w:pPr>
    </w:p>
    <w:p w14:paraId="172C7A5F" w14:textId="77777777" w:rsidR="00C50CF8" w:rsidRDefault="00C50CF8">
      <w:pPr>
        <w:rPr>
          <w:lang w:val="en-US"/>
        </w:rPr>
      </w:pPr>
    </w:p>
    <w:p w14:paraId="038CE067" w14:textId="77777777" w:rsidR="00C50CF8" w:rsidRDefault="00C50CF8">
      <w:pPr>
        <w:rPr>
          <w:lang w:val="en-US"/>
        </w:rPr>
      </w:pPr>
    </w:p>
    <w:p w14:paraId="0BDCC376" w14:textId="77777777" w:rsidR="00C50CF8" w:rsidRDefault="00C50CF8">
      <w:pPr>
        <w:rPr>
          <w:lang w:val="en-US"/>
        </w:rPr>
      </w:pPr>
    </w:p>
    <w:p w14:paraId="43AAB7BB" w14:textId="77777777" w:rsidR="00C50CF8" w:rsidRDefault="00C50CF8">
      <w:pPr>
        <w:rPr>
          <w:lang w:val="en-US"/>
        </w:rPr>
      </w:pPr>
    </w:p>
    <w:p w14:paraId="3F10FAC8" w14:textId="77777777" w:rsidR="00C50CF8" w:rsidRDefault="00C50CF8">
      <w:pPr>
        <w:rPr>
          <w:lang w:val="en-US"/>
        </w:rPr>
      </w:pPr>
    </w:p>
    <w:p w14:paraId="65FD221C" w14:textId="77777777" w:rsidR="00C50CF8" w:rsidRDefault="00C50CF8">
      <w:pPr>
        <w:rPr>
          <w:lang w:val="en-US"/>
        </w:rPr>
      </w:pPr>
    </w:p>
    <w:p w14:paraId="50C87A3F" w14:textId="77777777" w:rsidR="00C50CF8" w:rsidRDefault="00C50CF8">
      <w:pPr>
        <w:rPr>
          <w:lang w:val="en-US"/>
        </w:rPr>
      </w:pPr>
    </w:p>
    <w:p w14:paraId="36F97A45" w14:textId="77777777" w:rsidR="00C50CF8" w:rsidRDefault="00C50CF8">
      <w:pPr>
        <w:rPr>
          <w:lang w:val="en-US"/>
        </w:rPr>
      </w:pPr>
    </w:p>
    <w:p w14:paraId="3FE8CFE6" w14:textId="77777777" w:rsidR="00C50CF8" w:rsidRDefault="00C50CF8">
      <w:pPr>
        <w:rPr>
          <w:lang w:val="en-US"/>
        </w:rPr>
      </w:pPr>
    </w:p>
    <w:p w14:paraId="7E2FA80B" w14:textId="77777777" w:rsidR="00C50CF8" w:rsidRDefault="00C50CF8">
      <w:pPr>
        <w:rPr>
          <w:lang w:val="en-US"/>
        </w:rPr>
      </w:pPr>
    </w:p>
    <w:p w14:paraId="3840F7E5" w14:textId="77777777" w:rsidR="00C50CF8" w:rsidRDefault="00C50CF8">
      <w:pPr>
        <w:rPr>
          <w:lang w:val="en-US"/>
        </w:rPr>
      </w:pPr>
    </w:p>
    <w:p w14:paraId="66A4AA6E" w14:textId="77777777" w:rsidR="00C50CF8" w:rsidRDefault="00C50CF8">
      <w:pPr>
        <w:rPr>
          <w:lang w:val="en-US"/>
        </w:rPr>
      </w:pPr>
    </w:p>
    <w:p w14:paraId="4F81B688" w14:textId="77777777" w:rsidR="00C50CF8" w:rsidRDefault="00C50CF8">
      <w:pPr>
        <w:rPr>
          <w:lang w:val="en-US"/>
        </w:rPr>
      </w:pPr>
    </w:p>
    <w:p w14:paraId="5E434184" w14:textId="77777777" w:rsidR="00C50CF8" w:rsidRDefault="00C50CF8">
      <w:pPr>
        <w:rPr>
          <w:lang w:val="en-US"/>
        </w:rPr>
      </w:pPr>
    </w:p>
    <w:p w14:paraId="78351237" w14:textId="77777777" w:rsidR="00C50CF8" w:rsidRDefault="00C50CF8">
      <w:pPr>
        <w:rPr>
          <w:lang w:val="en-US"/>
        </w:rPr>
      </w:pPr>
    </w:p>
    <w:p w14:paraId="153CB8B0" w14:textId="77777777" w:rsidR="00C50CF8" w:rsidRDefault="00C50CF8">
      <w:pPr>
        <w:rPr>
          <w:lang w:val="en-US"/>
        </w:rPr>
      </w:pPr>
    </w:p>
    <w:p w14:paraId="0C6BC148" w14:textId="77777777" w:rsidR="00C50CF8" w:rsidRDefault="00C50CF8">
      <w:pPr>
        <w:rPr>
          <w:lang w:val="en-US"/>
        </w:rPr>
      </w:pPr>
    </w:p>
    <w:p w14:paraId="3A957E92" w14:textId="0F7FF0F3" w:rsidR="00C50CF8" w:rsidRDefault="008F5F0F" w:rsidP="008F5F0F">
      <w:pPr>
        <w:jc w:val="right"/>
        <w:rPr>
          <w:sz w:val="28"/>
          <w:szCs w:val="28"/>
          <w:lang w:val="en-US"/>
        </w:rPr>
      </w:pPr>
      <w:r>
        <w:rPr>
          <w:sz w:val="28"/>
          <w:szCs w:val="28"/>
          <w:lang w:val="en-US"/>
        </w:rPr>
        <w:t xml:space="preserve">“_____” </w:t>
      </w:r>
      <w:proofErr w:type="spellStart"/>
      <w:r>
        <w:rPr>
          <w:sz w:val="28"/>
          <w:szCs w:val="28"/>
          <w:lang w:val="en-US"/>
        </w:rPr>
        <w:t>sonli</w:t>
      </w:r>
      <w:proofErr w:type="spellEnd"/>
      <w:r>
        <w:rPr>
          <w:sz w:val="28"/>
          <w:szCs w:val="28"/>
          <w:lang w:val="en-US"/>
        </w:rPr>
        <w:t xml:space="preserve"> </w:t>
      </w:r>
      <w:proofErr w:type="spellStart"/>
      <w:r>
        <w:rPr>
          <w:sz w:val="28"/>
          <w:szCs w:val="28"/>
          <w:lang w:val="en-US"/>
        </w:rPr>
        <w:t>shartnomaga</w:t>
      </w:r>
      <w:proofErr w:type="spellEnd"/>
      <w:r>
        <w:rPr>
          <w:sz w:val="28"/>
          <w:szCs w:val="28"/>
          <w:lang w:val="en-US"/>
        </w:rPr>
        <w:t xml:space="preserve"> </w:t>
      </w:r>
    </w:p>
    <w:p w14:paraId="74210BBC" w14:textId="6929D2C2" w:rsidR="008F5F0F" w:rsidRPr="00C50CF8" w:rsidRDefault="008F5F0F" w:rsidP="008F5F0F">
      <w:pPr>
        <w:jc w:val="right"/>
        <w:rPr>
          <w:sz w:val="28"/>
          <w:szCs w:val="28"/>
          <w:lang w:val="en-US"/>
        </w:rPr>
      </w:pPr>
      <w:r>
        <w:rPr>
          <w:sz w:val="28"/>
          <w:szCs w:val="28"/>
          <w:lang w:val="en-US"/>
        </w:rPr>
        <w:t>1-ilova</w:t>
      </w:r>
    </w:p>
    <w:p w14:paraId="7BBA4155" w14:textId="3016C20D" w:rsidR="00C50CF8" w:rsidRPr="008F5F0F" w:rsidRDefault="008F5F0F" w:rsidP="008F5F0F">
      <w:pPr>
        <w:jc w:val="center"/>
        <w:rPr>
          <w:b/>
          <w:bCs/>
          <w:sz w:val="28"/>
          <w:szCs w:val="28"/>
          <w:lang w:val="en-US"/>
        </w:rPr>
      </w:pPr>
      <w:proofErr w:type="spellStart"/>
      <w:r w:rsidRPr="008F5F0F">
        <w:rPr>
          <w:b/>
          <w:bCs/>
          <w:sz w:val="28"/>
          <w:szCs w:val="28"/>
          <w:lang w:val="en-US"/>
        </w:rPr>
        <w:t>Qurilish-montaj</w:t>
      </w:r>
      <w:proofErr w:type="spellEnd"/>
      <w:r w:rsidRPr="008F5F0F">
        <w:rPr>
          <w:b/>
          <w:bCs/>
          <w:sz w:val="28"/>
          <w:szCs w:val="28"/>
          <w:lang w:val="en-US"/>
        </w:rPr>
        <w:t xml:space="preserve"> </w:t>
      </w:r>
      <w:proofErr w:type="spellStart"/>
      <w:r w:rsidRPr="008F5F0F">
        <w:rPr>
          <w:b/>
          <w:bCs/>
          <w:sz w:val="28"/>
          <w:szCs w:val="28"/>
          <w:lang w:val="en-US"/>
        </w:rPr>
        <w:t>ishlarini</w:t>
      </w:r>
      <w:proofErr w:type="spellEnd"/>
      <w:r w:rsidRPr="008F5F0F">
        <w:rPr>
          <w:b/>
          <w:bCs/>
          <w:sz w:val="28"/>
          <w:szCs w:val="28"/>
          <w:lang w:val="en-US"/>
        </w:rPr>
        <w:t xml:space="preserve"> </w:t>
      </w:r>
      <w:proofErr w:type="spellStart"/>
      <w:r w:rsidRPr="008F5F0F">
        <w:rPr>
          <w:b/>
          <w:bCs/>
          <w:sz w:val="28"/>
          <w:szCs w:val="28"/>
          <w:lang w:val="en-US"/>
        </w:rPr>
        <w:t>bajarish</w:t>
      </w:r>
      <w:proofErr w:type="spellEnd"/>
      <w:r w:rsidRPr="008F5F0F">
        <w:rPr>
          <w:b/>
          <w:bCs/>
          <w:sz w:val="28"/>
          <w:szCs w:val="28"/>
          <w:lang w:val="en-US"/>
        </w:rPr>
        <w:t xml:space="preserve"> </w:t>
      </w:r>
      <w:proofErr w:type="spellStart"/>
      <w:r w:rsidRPr="008F5F0F">
        <w:rPr>
          <w:b/>
          <w:bCs/>
          <w:sz w:val="28"/>
          <w:szCs w:val="28"/>
          <w:lang w:val="en-US"/>
        </w:rPr>
        <w:t>jadvali</w:t>
      </w:r>
      <w:proofErr w:type="spellEnd"/>
    </w:p>
    <w:p w14:paraId="6AE5927B" w14:textId="77777777" w:rsidR="00C50CF8" w:rsidRPr="00C50CF8" w:rsidRDefault="00C50CF8">
      <w:pPr>
        <w:rPr>
          <w:sz w:val="28"/>
          <w:szCs w:val="28"/>
          <w:lang w:val="en-US"/>
        </w:rPr>
      </w:pPr>
    </w:p>
    <w:tbl>
      <w:tblPr>
        <w:tblStyle w:val="af0"/>
        <w:tblW w:w="0" w:type="auto"/>
        <w:tblInd w:w="-147" w:type="dxa"/>
        <w:tblLayout w:type="fixed"/>
        <w:tblLook w:val="04A0" w:firstRow="1" w:lastRow="0" w:firstColumn="1" w:lastColumn="0" w:noHBand="0" w:noVBand="1"/>
      </w:tblPr>
      <w:tblGrid>
        <w:gridCol w:w="2694"/>
        <w:gridCol w:w="774"/>
        <w:gridCol w:w="1008"/>
        <w:gridCol w:w="1035"/>
        <w:gridCol w:w="1041"/>
        <w:gridCol w:w="1046"/>
        <w:gridCol w:w="834"/>
        <w:gridCol w:w="831"/>
        <w:gridCol w:w="944"/>
      </w:tblGrid>
      <w:tr w:rsidR="0031585C" w:rsidRPr="00055ADC" w14:paraId="0AF6753B" w14:textId="77777777" w:rsidTr="00055ADC">
        <w:tc>
          <w:tcPr>
            <w:tcW w:w="2694" w:type="dxa"/>
            <w:vMerge w:val="restart"/>
            <w:vAlign w:val="center"/>
          </w:tcPr>
          <w:p w14:paraId="5D7FF62E" w14:textId="35BC14E5" w:rsidR="0031585C" w:rsidRPr="00055ADC" w:rsidRDefault="0031585C" w:rsidP="00E00BEC">
            <w:pPr>
              <w:jc w:val="center"/>
              <w:rPr>
                <w:b/>
                <w:bCs/>
                <w:sz w:val="20"/>
                <w:szCs w:val="20"/>
                <w:lang w:val="en-US"/>
              </w:rPr>
            </w:pPr>
            <w:r w:rsidRPr="00055ADC">
              <w:rPr>
                <w:b/>
                <w:bCs/>
                <w:sz w:val="20"/>
                <w:szCs w:val="20"/>
                <w:lang w:val="en-US"/>
              </w:rPr>
              <w:t xml:space="preserve">Ish </w:t>
            </w:r>
            <w:proofErr w:type="spellStart"/>
            <w:r w:rsidRPr="00055ADC">
              <w:rPr>
                <w:b/>
                <w:bCs/>
                <w:sz w:val="20"/>
                <w:szCs w:val="20"/>
                <w:lang w:val="en-US"/>
              </w:rPr>
              <w:t>turlari</w:t>
            </w:r>
            <w:proofErr w:type="spellEnd"/>
          </w:p>
        </w:tc>
        <w:tc>
          <w:tcPr>
            <w:tcW w:w="7513" w:type="dxa"/>
            <w:gridSpan w:val="8"/>
            <w:vAlign w:val="center"/>
          </w:tcPr>
          <w:p w14:paraId="6F00C0EF" w14:textId="132EC5F1" w:rsidR="0031585C" w:rsidRPr="00055ADC" w:rsidRDefault="0031585C" w:rsidP="0031585C">
            <w:pPr>
              <w:jc w:val="center"/>
              <w:rPr>
                <w:b/>
                <w:bCs/>
                <w:sz w:val="20"/>
                <w:szCs w:val="20"/>
                <w:lang w:val="en-US"/>
              </w:rPr>
            </w:pPr>
            <w:r w:rsidRPr="00055ADC">
              <w:rPr>
                <w:b/>
                <w:bCs/>
                <w:sz w:val="20"/>
                <w:szCs w:val="20"/>
                <w:lang w:val="en-US"/>
              </w:rPr>
              <w:t>2026yil</w:t>
            </w:r>
          </w:p>
        </w:tc>
      </w:tr>
      <w:tr w:rsidR="0031585C" w:rsidRPr="00055ADC" w14:paraId="0AD32E2F" w14:textId="77777777" w:rsidTr="00055ADC">
        <w:tc>
          <w:tcPr>
            <w:tcW w:w="2694" w:type="dxa"/>
            <w:vMerge/>
            <w:vAlign w:val="center"/>
          </w:tcPr>
          <w:p w14:paraId="364BAC66" w14:textId="77777777" w:rsidR="0031585C" w:rsidRPr="00055ADC" w:rsidRDefault="0031585C">
            <w:pPr>
              <w:rPr>
                <w:b/>
                <w:bCs/>
                <w:sz w:val="20"/>
                <w:szCs w:val="20"/>
                <w:lang w:val="en-US"/>
              </w:rPr>
            </w:pPr>
          </w:p>
        </w:tc>
        <w:tc>
          <w:tcPr>
            <w:tcW w:w="774" w:type="dxa"/>
            <w:vAlign w:val="center"/>
          </w:tcPr>
          <w:p w14:paraId="10218D5D" w14:textId="3E35285B" w:rsidR="0031585C" w:rsidRPr="00055ADC" w:rsidRDefault="0031585C" w:rsidP="00E00BEC">
            <w:pPr>
              <w:jc w:val="center"/>
              <w:rPr>
                <w:b/>
                <w:bCs/>
                <w:sz w:val="20"/>
                <w:szCs w:val="20"/>
                <w:lang w:val="en-US"/>
              </w:rPr>
            </w:pPr>
            <w:r w:rsidRPr="00055ADC">
              <w:rPr>
                <w:b/>
                <w:bCs/>
                <w:sz w:val="20"/>
                <w:szCs w:val="20"/>
                <w:lang w:val="en-US"/>
              </w:rPr>
              <w:t>Yan.</w:t>
            </w:r>
          </w:p>
        </w:tc>
        <w:tc>
          <w:tcPr>
            <w:tcW w:w="1008" w:type="dxa"/>
            <w:vAlign w:val="center"/>
          </w:tcPr>
          <w:p w14:paraId="7238E71F" w14:textId="6FDE64FA" w:rsidR="0031585C" w:rsidRPr="00055ADC" w:rsidRDefault="0031585C" w:rsidP="00E00BEC">
            <w:pPr>
              <w:jc w:val="center"/>
              <w:rPr>
                <w:b/>
                <w:bCs/>
                <w:sz w:val="20"/>
                <w:szCs w:val="20"/>
                <w:lang w:val="en-US"/>
              </w:rPr>
            </w:pPr>
            <w:proofErr w:type="spellStart"/>
            <w:r w:rsidRPr="00055ADC">
              <w:rPr>
                <w:b/>
                <w:bCs/>
                <w:sz w:val="20"/>
                <w:szCs w:val="20"/>
                <w:lang w:val="en-US"/>
              </w:rPr>
              <w:t>Fev</w:t>
            </w:r>
            <w:proofErr w:type="spellEnd"/>
            <w:r w:rsidRPr="00055ADC">
              <w:rPr>
                <w:b/>
                <w:bCs/>
                <w:sz w:val="20"/>
                <w:szCs w:val="20"/>
                <w:lang w:val="en-US"/>
              </w:rPr>
              <w:t>.</w:t>
            </w:r>
          </w:p>
        </w:tc>
        <w:tc>
          <w:tcPr>
            <w:tcW w:w="1035" w:type="dxa"/>
            <w:vAlign w:val="center"/>
          </w:tcPr>
          <w:p w14:paraId="0C079543" w14:textId="0834E268" w:rsidR="0031585C" w:rsidRPr="00055ADC" w:rsidRDefault="0031585C" w:rsidP="00E00BEC">
            <w:pPr>
              <w:jc w:val="center"/>
              <w:rPr>
                <w:b/>
                <w:bCs/>
                <w:sz w:val="20"/>
                <w:szCs w:val="20"/>
                <w:lang w:val="en-US"/>
              </w:rPr>
            </w:pPr>
            <w:r w:rsidRPr="00055ADC">
              <w:rPr>
                <w:b/>
                <w:bCs/>
                <w:sz w:val="20"/>
                <w:szCs w:val="20"/>
                <w:lang w:val="en-US"/>
              </w:rPr>
              <w:t>Mart</w:t>
            </w:r>
          </w:p>
        </w:tc>
        <w:tc>
          <w:tcPr>
            <w:tcW w:w="1041" w:type="dxa"/>
          </w:tcPr>
          <w:p w14:paraId="77CAA558" w14:textId="2ECCA8F6" w:rsidR="0031585C" w:rsidRPr="00055ADC" w:rsidRDefault="0031585C" w:rsidP="00E00BEC">
            <w:pPr>
              <w:jc w:val="center"/>
              <w:rPr>
                <w:b/>
                <w:bCs/>
                <w:sz w:val="20"/>
                <w:szCs w:val="20"/>
                <w:lang w:val="en-US"/>
              </w:rPr>
            </w:pPr>
            <w:r w:rsidRPr="00055ADC">
              <w:rPr>
                <w:b/>
                <w:bCs/>
                <w:sz w:val="20"/>
                <w:szCs w:val="20"/>
                <w:lang w:val="en-US"/>
              </w:rPr>
              <w:t>Apr.</w:t>
            </w:r>
          </w:p>
        </w:tc>
        <w:tc>
          <w:tcPr>
            <w:tcW w:w="1046" w:type="dxa"/>
          </w:tcPr>
          <w:p w14:paraId="4A8C63EA" w14:textId="4FE4E5FF" w:rsidR="0031585C" w:rsidRPr="00055ADC" w:rsidRDefault="0031585C" w:rsidP="00E00BEC">
            <w:pPr>
              <w:jc w:val="center"/>
              <w:rPr>
                <w:b/>
                <w:bCs/>
                <w:sz w:val="20"/>
                <w:szCs w:val="20"/>
                <w:lang w:val="en-US"/>
              </w:rPr>
            </w:pPr>
            <w:r w:rsidRPr="00055ADC">
              <w:rPr>
                <w:b/>
                <w:bCs/>
                <w:sz w:val="20"/>
                <w:szCs w:val="20"/>
                <w:lang w:val="en-US"/>
              </w:rPr>
              <w:t>May</w:t>
            </w:r>
          </w:p>
        </w:tc>
        <w:tc>
          <w:tcPr>
            <w:tcW w:w="834" w:type="dxa"/>
          </w:tcPr>
          <w:p w14:paraId="579A67B4" w14:textId="43FAC149" w:rsidR="0031585C" w:rsidRPr="00055ADC" w:rsidRDefault="0031585C" w:rsidP="00E00BEC">
            <w:pPr>
              <w:jc w:val="center"/>
              <w:rPr>
                <w:b/>
                <w:bCs/>
                <w:sz w:val="20"/>
                <w:szCs w:val="20"/>
                <w:lang w:val="en-US"/>
              </w:rPr>
            </w:pPr>
            <w:proofErr w:type="spellStart"/>
            <w:r w:rsidRPr="00055ADC">
              <w:rPr>
                <w:b/>
                <w:bCs/>
                <w:sz w:val="20"/>
                <w:szCs w:val="20"/>
                <w:lang w:val="en-US"/>
              </w:rPr>
              <w:t>Iyun</w:t>
            </w:r>
            <w:proofErr w:type="spellEnd"/>
          </w:p>
        </w:tc>
        <w:tc>
          <w:tcPr>
            <w:tcW w:w="831" w:type="dxa"/>
          </w:tcPr>
          <w:p w14:paraId="343DE216" w14:textId="0FAE30A9" w:rsidR="0031585C" w:rsidRPr="00055ADC" w:rsidRDefault="0031585C" w:rsidP="00E00BEC">
            <w:pPr>
              <w:jc w:val="center"/>
              <w:rPr>
                <w:b/>
                <w:bCs/>
                <w:sz w:val="20"/>
                <w:szCs w:val="20"/>
                <w:lang w:val="en-US"/>
              </w:rPr>
            </w:pPr>
            <w:proofErr w:type="spellStart"/>
            <w:r w:rsidRPr="00055ADC">
              <w:rPr>
                <w:b/>
                <w:bCs/>
                <w:sz w:val="20"/>
                <w:szCs w:val="20"/>
                <w:lang w:val="en-US"/>
              </w:rPr>
              <w:t>Iyul</w:t>
            </w:r>
            <w:proofErr w:type="spellEnd"/>
          </w:p>
        </w:tc>
        <w:tc>
          <w:tcPr>
            <w:tcW w:w="944" w:type="dxa"/>
            <w:vAlign w:val="center"/>
          </w:tcPr>
          <w:p w14:paraId="19F5EEB4" w14:textId="03DB23F7" w:rsidR="0031585C" w:rsidRPr="00055ADC" w:rsidRDefault="0031585C" w:rsidP="00E00BEC">
            <w:pPr>
              <w:jc w:val="center"/>
              <w:rPr>
                <w:b/>
                <w:bCs/>
                <w:sz w:val="20"/>
                <w:szCs w:val="20"/>
                <w:lang w:val="en-US"/>
              </w:rPr>
            </w:pPr>
            <w:proofErr w:type="spellStart"/>
            <w:r w:rsidRPr="00055ADC">
              <w:rPr>
                <w:b/>
                <w:bCs/>
                <w:sz w:val="20"/>
                <w:szCs w:val="20"/>
                <w:lang w:val="en-US"/>
              </w:rPr>
              <w:t>Agust</w:t>
            </w:r>
            <w:proofErr w:type="spellEnd"/>
          </w:p>
        </w:tc>
      </w:tr>
      <w:tr w:rsidR="0031585C" w:rsidRPr="00055ADC" w14:paraId="24BFE113" w14:textId="77777777" w:rsidTr="00055ADC">
        <w:tc>
          <w:tcPr>
            <w:tcW w:w="10207" w:type="dxa"/>
            <w:gridSpan w:val="9"/>
            <w:vAlign w:val="center"/>
          </w:tcPr>
          <w:p w14:paraId="03B07D34" w14:textId="2AA15E1A" w:rsidR="0031585C" w:rsidRPr="00055ADC" w:rsidRDefault="0031585C">
            <w:pPr>
              <w:rPr>
                <w:b/>
                <w:bCs/>
                <w:sz w:val="20"/>
                <w:szCs w:val="20"/>
              </w:rPr>
            </w:pPr>
            <w:bookmarkStart w:id="71" w:name="_Hlk219277213"/>
            <w:r w:rsidRPr="00055ADC">
              <w:rPr>
                <w:b/>
                <w:bCs/>
                <w:sz w:val="20"/>
                <w:szCs w:val="20"/>
                <w:lang w:val="uz-Cyrl-UZ"/>
              </w:rPr>
              <w:t xml:space="preserve">РП-10 </w:t>
            </w:r>
            <w:proofErr w:type="spellStart"/>
            <w:r w:rsidR="00E00BEC" w:rsidRPr="00055ADC">
              <w:rPr>
                <w:b/>
                <w:bCs/>
                <w:sz w:val="20"/>
                <w:szCs w:val="20"/>
                <w:lang w:val="en-US"/>
              </w:rPr>
              <w:t>va</w:t>
            </w:r>
            <w:proofErr w:type="spellEnd"/>
            <w:r w:rsidRPr="00055ADC">
              <w:rPr>
                <w:b/>
                <w:bCs/>
                <w:sz w:val="20"/>
                <w:szCs w:val="20"/>
                <w:lang w:val="uz-Cyrl-UZ"/>
              </w:rPr>
              <w:t xml:space="preserve"> РП-5</w:t>
            </w:r>
            <w:r w:rsidRPr="00055ADC">
              <w:rPr>
                <w:b/>
                <w:bCs/>
                <w:sz w:val="20"/>
                <w:szCs w:val="20"/>
              </w:rPr>
              <w:t xml:space="preserve"> 10 </w:t>
            </w:r>
            <w:r w:rsidRPr="00055ADC">
              <w:rPr>
                <w:b/>
                <w:bCs/>
                <w:sz w:val="20"/>
                <w:szCs w:val="20"/>
                <w:lang w:val="en-US"/>
              </w:rPr>
              <w:t>kV</w:t>
            </w:r>
            <w:r w:rsidRPr="00055ADC">
              <w:rPr>
                <w:b/>
                <w:bCs/>
                <w:sz w:val="20"/>
                <w:szCs w:val="20"/>
              </w:rPr>
              <w:t xml:space="preserve"> </w:t>
            </w:r>
            <w:proofErr w:type="spellStart"/>
            <w:r w:rsidRPr="00055ADC">
              <w:rPr>
                <w:b/>
                <w:bCs/>
                <w:sz w:val="20"/>
                <w:szCs w:val="20"/>
                <w:lang w:val="en-US"/>
              </w:rPr>
              <w:t>taqsimlash</w:t>
            </w:r>
            <w:proofErr w:type="spellEnd"/>
            <w:r w:rsidRPr="00055ADC">
              <w:rPr>
                <w:b/>
                <w:bCs/>
                <w:sz w:val="20"/>
                <w:szCs w:val="20"/>
              </w:rPr>
              <w:t xml:space="preserve"> </w:t>
            </w:r>
            <w:proofErr w:type="spellStart"/>
            <w:r w:rsidRPr="00055ADC">
              <w:rPr>
                <w:b/>
                <w:bCs/>
                <w:sz w:val="20"/>
                <w:szCs w:val="20"/>
                <w:lang w:val="en-US"/>
              </w:rPr>
              <w:t>pun</w:t>
            </w:r>
            <w:r w:rsidR="00E00BEC" w:rsidRPr="00055ADC">
              <w:rPr>
                <w:b/>
                <w:bCs/>
                <w:sz w:val="20"/>
                <w:szCs w:val="20"/>
                <w:lang w:val="en-US"/>
              </w:rPr>
              <w:t>k</w:t>
            </w:r>
            <w:r w:rsidRPr="00055ADC">
              <w:rPr>
                <w:b/>
                <w:bCs/>
                <w:sz w:val="20"/>
                <w:szCs w:val="20"/>
                <w:lang w:val="en-US"/>
              </w:rPr>
              <w:t>tlari</w:t>
            </w:r>
            <w:proofErr w:type="spellEnd"/>
          </w:p>
        </w:tc>
      </w:tr>
      <w:tr w:rsidR="0031585C" w:rsidRPr="00055ADC" w14:paraId="6AE05205" w14:textId="77777777" w:rsidTr="00055ADC">
        <w:tc>
          <w:tcPr>
            <w:tcW w:w="2694" w:type="dxa"/>
            <w:vAlign w:val="center"/>
          </w:tcPr>
          <w:p w14:paraId="702A5DAE" w14:textId="5C2E8B3C" w:rsidR="0031585C" w:rsidRPr="00055ADC" w:rsidRDefault="0031585C">
            <w:pPr>
              <w:rPr>
                <w:sz w:val="20"/>
                <w:szCs w:val="20"/>
                <w:lang w:val="en-US"/>
              </w:rPr>
            </w:pPr>
            <w:r w:rsidRPr="00055ADC">
              <w:rPr>
                <w:sz w:val="20"/>
                <w:szCs w:val="20"/>
                <w:lang w:val="en-US"/>
              </w:rPr>
              <w:t xml:space="preserve">Yer </w:t>
            </w:r>
            <w:proofErr w:type="spellStart"/>
            <w:r w:rsidRPr="00055ADC">
              <w:rPr>
                <w:sz w:val="20"/>
                <w:szCs w:val="20"/>
                <w:lang w:val="en-US"/>
              </w:rPr>
              <w:t>ishlari</w:t>
            </w:r>
            <w:proofErr w:type="spellEnd"/>
            <w:r w:rsidRPr="00055ADC">
              <w:rPr>
                <w:sz w:val="20"/>
                <w:szCs w:val="20"/>
                <w:lang w:val="en-US"/>
              </w:rPr>
              <w:t xml:space="preserve"> </w:t>
            </w:r>
          </w:p>
        </w:tc>
        <w:tc>
          <w:tcPr>
            <w:tcW w:w="774" w:type="dxa"/>
            <w:vAlign w:val="center"/>
          </w:tcPr>
          <w:p w14:paraId="2458DCDD" w14:textId="166D4425" w:rsidR="0031585C" w:rsidRPr="00055ADC" w:rsidRDefault="0031585C">
            <w:pPr>
              <w:rPr>
                <w:sz w:val="20"/>
                <w:szCs w:val="20"/>
                <w:lang w:val="en-US"/>
              </w:rPr>
            </w:pPr>
          </w:p>
        </w:tc>
        <w:tc>
          <w:tcPr>
            <w:tcW w:w="1008" w:type="dxa"/>
            <w:vAlign w:val="center"/>
          </w:tcPr>
          <w:p w14:paraId="001DDF7C" w14:textId="78DBEAF9" w:rsidR="0031585C" w:rsidRPr="00055ADC" w:rsidRDefault="00E00BEC">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59264" behindDoc="0" locked="0" layoutInCell="1" allowOverlap="1" wp14:anchorId="5C7D3845" wp14:editId="7E5FA386">
                      <wp:simplePos x="0" y="0"/>
                      <wp:positionH relativeFrom="column">
                        <wp:posOffset>-362585</wp:posOffset>
                      </wp:positionH>
                      <wp:positionV relativeFrom="paragraph">
                        <wp:posOffset>85090</wp:posOffset>
                      </wp:positionV>
                      <wp:extent cx="838200" cy="45085"/>
                      <wp:effectExtent l="0" t="19050" r="38100" b="31115"/>
                      <wp:wrapNone/>
                      <wp:docPr id="736817350" name="Стрелка: вправо 1"/>
                      <wp:cNvGraphicFramePr/>
                      <a:graphic xmlns:a="http://schemas.openxmlformats.org/drawingml/2006/main">
                        <a:graphicData uri="http://schemas.microsoft.com/office/word/2010/wordprocessingShape">
                          <wps:wsp>
                            <wps:cNvSpPr/>
                            <wps:spPr>
                              <a:xfrm>
                                <a:off x="0" y="0"/>
                                <a:ext cx="838200" cy="4508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A17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 o:spid="_x0000_s1026" type="#_x0000_t13" style="position:absolute;margin-left:-28.55pt;margin-top:6.7pt;width:66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" adj="21019" fillcolor="#156082 [3204]" strokecolor="#030e13 [484]" strokeweight="1pt"/>
                  </w:pict>
                </mc:Fallback>
              </mc:AlternateContent>
            </w:r>
          </w:p>
        </w:tc>
        <w:tc>
          <w:tcPr>
            <w:tcW w:w="1035" w:type="dxa"/>
            <w:vAlign w:val="center"/>
          </w:tcPr>
          <w:p w14:paraId="15133951" w14:textId="77777777" w:rsidR="0031585C" w:rsidRPr="00055ADC" w:rsidRDefault="0031585C">
            <w:pPr>
              <w:rPr>
                <w:sz w:val="20"/>
                <w:szCs w:val="20"/>
                <w:lang w:val="en-US"/>
              </w:rPr>
            </w:pPr>
          </w:p>
        </w:tc>
        <w:tc>
          <w:tcPr>
            <w:tcW w:w="1041" w:type="dxa"/>
          </w:tcPr>
          <w:p w14:paraId="33B8A808" w14:textId="6B50779A" w:rsidR="0031585C" w:rsidRPr="00055ADC" w:rsidRDefault="0031585C">
            <w:pPr>
              <w:rPr>
                <w:sz w:val="20"/>
                <w:szCs w:val="20"/>
                <w:lang w:val="en-US"/>
              </w:rPr>
            </w:pPr>
          </w:p>
        </w:tc>
        <w:tc>
          <w:tcPr>
            <w:tcW w:w="1046" w:type="dxa"/>
          </w:tcPr>
          <w:p w14:paraId="7AF48048" w14:textId="6357A097" w:rsidR="0031585C" w:rsidRPr="00055ADC" w:rsidRDefault="0031585C">
            <w:pPr>
              <w:rPr>
                <w:sz w:val="20"/>
                <w:szCs w:val="20"/>
                <w:lang w:val="en-US"/>
              </w:rPr>
            </w:pPr>
          </w:p>
        </w:tc>
        <w:tc>
          <w:tcPr>
            <w:tcW w:w="834" w:type="dxa"/>
          </w:tcPr>
          <w:p w14:paraId="1073E586" w14:textId="77777777" w:rsidR="0031585C" w:rsidRPr="00055ADC" w:rsidRDefault="0031585C">
            <w:pPr>
              <w:rPr>
                <w:sz w:val="20"/>
                <w:szCs w:val="20"/>
                <w:lang w:val="en-US"/>
              </w:rPr>
            </w:pPr>
          </w:p>
        </w:tc>
        <w:tc>
          <w:tcPr>
            <w:tcW w:w="831" w:type="dxa"/>
          </w:tcPr>
          <w:p w14:paraId="25937631" w14:textId="77777777" w:rsidR="0031585C" w:rsidRPr="00055ADC" w:rsidRDefault="0031585C">
            <w:pPr>
              <w:rPr>
                <w:sz w:val="20"/>
                <w:szCs w:val="20"/>
                <w:lang w:val="en-US"/>
              </w:rPr>
            </w:pPr>
          </w:p>
        </w:tc>
        <w:tc>
          <w:tcPr>
            <w:tcW w:w="944" w:type="dxa"/>
            <w:vAlign w:val="center"/>
          </w:tcPr>
          <w:p w14:paraId="1D8AA4C8" w14:textId="531346E4" w:rsidR="0031585C" w:rsidRPr="00055ADC" w:rsidRDefault="0031585C">
            <w:pPr>
              <w:rPr>
                <w:sz w:val="20"/>
                <w:szCs w:val="20"/>
                <w:lang w:val="en-US"/>
              </w:rPr>
            </w:pPr>
          </w:p>
        </w:tc>
      </w:tr>
      <w:tr w:rsidR="0031585C" w:rsidRPr="00055ADC" w14:paraId="62745FE8" w14:textId="77777777" w:rsidTr="00055ADC">
        <w:tc>
          <w:tcPr>
            <w:tcW w:w="2694" w:type="dxa"/>
            <w:vAlign w:val="center"/>
          </w:tcPr>
          <w:p w14:paraId="3AB7732B" w14:textId="72B970DC" w:rsidR="0031585C" w:rsidRPr="00055ADC" w:rsidRDefault="0031585C">
            <w:pPr>
              <w:rPr>
                <w:sz w:val="20"/>
                <w:szCs w:val="20"/>
                <w:lang w:val="uz-Cyrl-UZ"/>
              </w:rPr>
            </w:pPr>
            <w:proofErr w:type="spellStart"/>
            <w:r w:rsidRPr="00055ADC">
              <w:rPr>
                <w:sz w:val="20"/>
                <w:szCs w:val="20"/>
                <w:lang w:val="en-US"/>
              </w:rPr>
              <w:t>Taqsimlash</w:t>
            </w:r>
            <w:proofErr w:type="spellEnd"/>
            <w:r w:rsidRPr="00055ADC">
              <w:rPr>
                <w:sz w:val="20"/>
                <w:szCs w:val="20"/>
                <w:lang w:val="en-US"/>
              </w:rPr>
              <w:t xml:space="preserve"> </w:t>
            </w:r>
            <w:proofErr w:type="spellStart"/>
            <w:r w:rsidRPr="00055ADC">
              <w:rPr>
                <w:sz w:val="20"/>
                <w:szCs w:val="20"/>
                <w:lang w:val="en-US"/>
              </w:rPr>
              <w:t>punktlari</w:t>
            </w:r>
            <w:proofErr w:type="spellEnd"/>
            <w:r w:rsidRPr="00055ADC">
              <w:rPr>
                <w:sz w:val="20"/>
                <w:szCs w:val="20"/>
                <w:lang w:val="en-US"/>
              </w:rPr>
              <w:t xml:space="preserve"> </w:t>
            </w:r>
            <w:proofErr w:type="spellStart"/>
            <w:r w:rsidRPr="00055ADC">
              <w:rPr>
                <w:sz w:val="20"/>
                <w:szCs w:val="20"/>
                <w:lang w:val="en-US"/>
              </w:rPr>
              <w:t>binolarini</w:t>
            </w:r>
            <w:proofErr w:type="spellEnd"/>
            <w:r w:rsidRPr="00055ADC">
              <w:rPr>
                <w:sz w:val="20"/>
                <w:szCs w:val="20"/>
                <w:lang w:val="en-US"/>
              </w:rPr>
              <w:t xml:space="preserve"> </w:t>
            </w:r>
            <w:proofErr w:type="spellStart"/>
            <w:r w:rsidRPr="00055ADC">
              <w:rPr>
                <w:sz w:val="20"/>
                <w:szCs w:val="20"/>
                <w:lang w:val="en-US"/>
              </w:rPr>
              <w:t>qurish</w:t>
            </w:r>
            <w:proofErr w:type="spellEnd"/>
          </w:p>
        </w:tc>
        <w:tc>
          <w:tcPr>
            <w:tcW w:w="774" w:type="dxa"/>
            <w:vAlign w:val="center"/>
          </w:tcPr>
          <w:p w14:paraId="2AC9FB16" w14:textId="77777777" w:rsidR="0031585C" w:rsidRPr="00055ADC" w:rsidRDefault="0031585C">
            <w:pPr>
              <w:rPr>
                <w:sz w:val="20"/>
                <w:szCs w:val="20"/>
                <w:lang w:val="en-US"/>
              </w:rPr>
            </w:pPr>
          </w:p>
        </w:tc>
        <w:tc>
          <w:tcPr>
            <w:tcW w:w="1008" w:type="dxa"/>
            <w:vAlign w:val="center"/>
          </w:tcPr>
          <w:p w14:paraId="21B232E4" w14:textId="451073BD" w:rsidR="0031585C" w:rsidRPr="00055ADC" w:rsidRDefault="00055ADC">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61312" behindDoc="0" locked="0" layoutInCell="1" allowOverlap="1" wp14:anchorId="3F2831C9" wp14:editId="48AC251F">
                      <wp:simplePos x="0" y="0"/>
                      <wp:positionH relativeFrom="column">
                        <wp:posOffset>-38735</wp:posOffset>
                      </wp:positionH>
                      <wp:positionV relativeFrom="paragraph">
                        <wp:posOffset>77470</wp:posOffset>
                      </wp:positionV>
                      <wp:extent cx="1013460" cy="49530"/>
                      <wp:effectExtent l="0" t="19050" r="34290" b="45720"/>
                      <wp:wrapNone/>
                      <wp:docPr id="231996869" name="Стрелка: вправо 1"/>
                      <wp:cNvGraphicFramePr/>
                      <a:graphic xmlns:a="http://schemas.openxmlformats.org/drawingml/2006/main">
                        <a:graphicData uri="http://schemas.microsoft.com/office/word/2010/wordprocessingShape">
                          <wps:wsp>
                            <wps:cNvSpPr/>
                            <wps:spPr>
                              <a:xfrm>
                                <a:off x="0" y="0"/>
                                <a:ext cx="1013460" cy="49530"/>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0B5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 o:spid="_x0000_s1026" type="#_x0000_t13" style="position:absolute;margin-left:-3.05pt;margin-top:6.1pt;width:79.8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" adj="21072" fillcolor="#156082" strokecolor="#042433" strokeweight="1pt"/>
                  </w:pict>
                </mc:Fallback>
              </mc:AlternateContent>
            </w:r>
          </w:p>
        </w:tc>
        <w:tc>
          <w:tcPr>
            <w:tcW w:w="1035" w:type="dxa"/>
            <w:vAlign w:val="center"/>
          </w:tcPr>
          <w:p w14:paraId="4C571BA3" w14:textId="7F0A3140" w:rsidR="0031585C" w:rsidRPr="00055ADC" w:rsidRDefault="0031585C">
            <w:pPr>
              <w:rPr>
                <w:sz w:val="20"/>
                <w:szCs w:val="20"/>
                <w:lang w:val="en-US"/>
              </w:rPr>
            </w:pPr>
          </w:p>
        </w:tc>
        <w:tc>
          <w:tcPr>
            <w:tcW w:w="1041" w:type="dxa"/>
          </w:tcPr>
          <w:p w14:paraId="4DBF0D2B" w14:textId="1F440760" w:rsidR="0031585C" w:rsidRPr="00055ADC" w:rsidRDefault="0031585C">
            <w:pPr>
              <w:rPr>
                <w:sz w:val="20"/>
                <w:szCs w:val="20"/>
                <w:lang w:val="en-US"/>
              </w:rPr>
            </w:pPr>
          </w:p>
        </w:tc>
        <w:tc>
          <w:tcPr>
            <w:tcW w:w="1046" w:type="dxa"/>
          </w:tcPr>
          <w:p w14:paraId="079DD850" w14:textId="4E131951" w:rsidR="0031585C" w:rsidRPr="00055ADC" w:rsidRDefault="0031585C">
            <w:pPr>
              <w:rPr>
                <w:sz w:val="20"/>
                <w:szCs w:val="20"/>
                <w:lang w:val="en-US"/>
              </w:rPr>
            </w:pPr>
          </w:p>
        </w:tc>
        <w:tc>
          <w:tcPr>
            <w:tcW w:w="834" w:type="dxa"/>
          </w:tcPr>
          <w:p w14:paraId="2A64DD93" w14:textId="77777777" w:rsidR="0031585C" w:rsidRPr="00055ADC" w:rsidRDefault="0031585C">
            <w:pPr>
              <w:rPr>
                <w:sz w:val="20"/>
                <w:szCs w:val="20"/>
                <w:lang w:val="en-US"/>
              </w:rPr>
            </w:pPr>
          </w:p>
        </w:tc>
        <w:tc>
          <w:tcPr>
            <w:tcW w:w="831" w:type="dxa"/>
          </w:tcPr>
          <w:p w14:paraId="55C444FF" w14:textId="77777777" w:rsidR="0031585C" w:rsidRPr="00055ADC" w:rsidRDefault="0031585C">
            <w:pPr>
              <w:rPr>
                <w:sz w:val="20"/>
                <w:szCs w:val="20"/>
                <w:lang w:val="en-US"/>
              </w:rPr>
            </w:pPr>
          </w:p>
        </w:tc>
        <w:tc>
          <w:tcPr>
            <w:tcW w:w="944" w:type="dxa"/>
            <w:vAlign w:val="center"/>
          </w:tcPr>
          <w:p w14:paraId="44CC08A4" w14:textId="2529F5B7" w:rsidR="0031585C" w:rsidRPr="00055ADC" w:rsidRDefault="0031585C">
            <w:pPr>
              <w:rPr>
                <w:sz w:val="20"/>
                <w:szCs w:val="20"/>
                <w:lang w:val="en-US"/>
              </w:rPr>
            </w:pPr>
          </w:p>
        </w:tc>
      </w:tr>
      <w:tr w:rsidR="0031585C" w:rsidRPr="00FA04B8" w14:paraId="42866552" w14:textId="77777777" w:rsidTr="00055ADC">
        <w:tc>
          <w:tcPr>
            <w:tcW w:w="2694" w:type="dxa"/>
            <w:vAlign w:val="center"/>
          </w:tcPr>
          <w:p w14:paraId="25902970" w14:textId="1C45A75C" w:rsidR="0031585C" w:rsidRPr="00055ADC" w:rsidRDefault="0031585C">
            <w:pPr>
              <w:rPr>
                <w:sz w:val="20"/>
                <w:szCs w:val="20"/>
                <w:lang w:val="en-US"/>
              </w:rPr>
            </w:pPr>
            <w:r w:rsidRPr="00055ADC">
              <w:rPr>
                <w:sz w:val="20"/>
                <w:szCs w:val="20"/>
                <w:lang w:val="en-US"/>
              </w:rPr>
              <w:t xml:space="preserve">KL-10kv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tarmoqlarini</w:t>
            </w:r>
            <w:proofErr w:type="spellEnd"/>
            <w:r w:rsidRPr="00055ADC">
              <w:rPr>
                <w:sz w:val="20"/>
                <w:szCs w:val="20"/>
                <w:lang w:val="en-US"/>
              </w:rPr>
              <w:t xml:space="preserve"> </w:t>
            </w:r>
            <w:proofErr w:type="spellStart"/>
            <w:r w:rsidRPr="00055ADC">
              <w:rPr>
                <w:sz w:val="20"/>
                <w:szCs w:val="20"/>
                <w:lang w:val="en-US"/>
              </w:rPr>
              <w:t>qurish</w:t>
            </w:r>
            <w:proofErr w:type="spellEnd"/>
            <w:r w:rsidRPr="00055ADC">
              <w:rPr>
                <w:sz w:val="20"/>
                <w:szCs w:val="20"/>
                <w:lang w:val="en-US"/>
              </w:rPr>
              <w:t xml:space="preserve"> </w:t>
            </w:r>
            <w:proofErr w:type="spellStart"/>
            <w:r w:rsidRPr="00055ADC">
              <w:rPr>
                <w:sz w:val="20"/>
                <w:szCs w:val="20"/>
                <w:lang w:val="en-US"/>
              </w:rPr>
              <w:t>va</w:t>
            </w:r>
            <w:proofErr w:type="spellEnd"/>
            <w:r w:rsidRPr="00055ADC">
              <w:rPr>
                <w:sz w:val="20"/>
                <w:szCs w:val="20"/>
                <w:lang w:val="en-US"/>
              </w:rPr>
              <w:t xml:space="preserve">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yotqizish</w:t>
            </w:r>
            <w:proofErr w:type="spellEnd"/>
            <w:r w:rsidRPr="00055ADC">
              <w:rPr>
                <w:sz w:val="20"/>
                <w:szCs w:val="20"/>
                <w:lang w:val="en-US"/>
              </w:rPr>
              <w:t xml:space="preserve"> </w:t>
            </w:r>
          </w:p>
        </w:tc>
        <w:tc>
          <w:tcPr>
            <w:tcW w:w="774" w:type="dxa"/>
            <w:vAlign w:val="center"/>
          </w:tcPr>
          <w:p w14:paraId="26928595" w14:textId="77777777" w:rsidR="0031585C" w:rsidRPr="00055ADC" w:rsidRDefault="0031585C">
            <w:pPr>
              <w:rPr>
                <w:sz w:val="20"/>
                <w:szCs w:val="20"/>
                <w:lang w:val="en-US"/>
              </w:rPr>
            </w:pPr>
          </w:p>
        </w:tc>
        <w:tc>
          <w:tcPr>
            <w:tcW w:w="1008" w:type="dxa"/>
            <w:vAlign w:val="center"/>
          </w:tcPr>
          <w:p w14:paraId="5E1B5B13" w14:textId="77777777" w:rsidR="0031585C" w:rsidRPr="00055ADC" w:rsidRDefault="0031585C">
            <w:pPr>
              <w:rPr>
                <w:sz w:val="20"/>
                <w:szCs w:val="20"/>
                <w:lang w:val="en-US"/>
              </w:rPr>
            </w:pPr>
          </w:p>
        </w:tc>
        <w:tc>
          <w:tcPr>
            <w:tcW w:w="1035" w:type="dxa"/>
            <w:vAlign w:val="center"/>
          </w:tcPr>
          <w:p w14:paraId="5A81DFB6" w14:textId="269144B0" w:rsidR="0031585C" w:rsidRPr="00055ADC" w:rsidRDefault="0031585C">
            <w:pPr>
              <w:rPr>
                <w:sz w:val="20"/>
                <w:szCs w:val="20"/>
                <w:lang w:val="en-US"/>
              </w:rPr>
            </w:pPr>
          </w:p>
        </w:tc>
        <w:tc>
          <w:tcPr>
            <w:tcW w:w="1041" w:type="dxa"/>
          </w:tcPr>
          <w:p w14:paraId="1B5DF7B4" w14:textId="09094017" w:rsidR="0031585C" w:rsidRPr="00055ADC" w:rsidRDefault="00055ADC">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63360" behindDoc="0" locked="0" layoutInCell="1" allowOverlap="1" wp14:anchorId="21BC8EEC" wp14:editId="0247EFF7">
                      <wp:simplePos x="0" y="0"/>
                      <wp:positionH relativeFrom="column">
                        <wp:posOffset>-464820</wp:posOffset>
                      </wp:positionH>
                      <wp:positionV relativeFrom="paragraph">
                        <wp:posOffset>128270</wp:posOffset>
                      </wp:positionV>
                      <wp:extent cx="998220" cy="45719"/>
                      <wp:effectExtent l="0" t="19050" r="30480" b="31115"/>
                      <wp:wrapNone/>
                      <wp:docPr id="295884126" name="Стрелка: вправо 1"/>
                      <wp:cNvGraphicFramePr/>
                      <a:graphic xmlns:a="http://schemas.openxmlformats.org/drawingml/2006/main">
                        <a:graphicData uri="http://schemas.microsoft.com/office/word/2010/wordprocessingShape">
                          <wps:wsp>
                            <wps:cNvSpPr/>
                            <wps:spPr>
                              <a:xfrm>
                                <a:off x="0" y="0"/>
                                <a:ext cx="998220"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54FD0" id="Стрелка: вправо 1" o:spid="_x0000_s1026" type="#_x0000_t13" style="position:absolute;margin-left:-36.6pt;margin-top:10.1pt;width:78.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" adj="21105" fillcolor="#156082" strokecolor="#042433" strokeweight="1pt"/>
                  </w:pict>
                </mc:Fallback>
              </mc:AlternateContent>
            </w:r>
          </w:p>
        </w:tc>
        <w:tc>
          <w:tcPr>
            <w:tcW w:w="1046" w:type="dxa"/>
          </w:tcPr>
          <w:p w14:paraId="48B426E6" w14:textId="3569152C" w:rsidR="0031585C" w:rsidRPr="00055ADC" w:rsidRDefault="0031585C">
            <w:pPr>
              <w:rPr>
                <w:sz w:val="20"/>
                <w:szCs w:val="20"/>
                <w:lang w:val="en-US"/>
              </w:rPr>
            </w:pPr>
          </w:p>
        </w:tc>
        <w:tc>
          <w:tcPr>
            <w:tcW w:w="834" w:type="dxa"/>
          </w:tcPr>
          <w:p w14:paraId="457FD558" w14:textId="77777777" w:rsidR="0031585C" w:rsidRPr="00055ADC" w:rsidRDefault="0031585C">
            <w:pPr>
              <w:rPr>
                <w:sz w:val="20"/>
                <w:szCs w:val="20"/>
                <w:lang w:val="en-US"/>
              </w:rPr>
            </w:pPr>
          </w:p>
        </w:tc>
        <w:tc>
          <w:tcPr>
            <w:tcW w:w="831" w:type="dxa"/>
          </w:tcPr>
          <w:p w14:paraId="0B3F43A6" w14:textId="77777777" w:rsidR="0031585C" w:rsidRPr="00055ADC" w:rsidRDefault="0031585C">
            <w:pPr>
              <w:rPr>
                <w:sz w:val="20"/>
                <w:szCs w:val="20"/>
                <w:lang w:val="en-US"/>
              </w:rPr>
            </w:pPr>
          </w:p>
        </w:tc>
        <w:tc>
          <w:tcPr>
            <w:tcW w:w="944" w:type="dxa"/>
            <w:vAlign w:val="center"/>
          </w:tcPr>
          <w:p w14:paraId="437033F7" w14:textId="6597CA78" w:rsidR="0031585C" w:rsidRPr="00055ADC" w:rsidRDefault="0031585C">
            <w:pPr>
              <w:rPr>
                <w:sz w:val="20"/>
                <w:szCs w:val="20"/>
                <w:lang w:val="en-US"/>
              </w:rPr>
            </w:pPr>
          </w:p>
        </w:tc>
      </w:tr>
      <w:tr w:rsidR="0031585C" w:rsidRPr="00FA04B8" w14:paraId="1FE2AFB4" w14:textId="77777777" w:rsidTr="00055ADC">
        <w:tc>
          <w:tcPr>
            <w:tcW w:w="2694" w:type="dxa"/>
            <w:vAlign w:val="center"/>
          </w:tcPr>
          <w:p w14:paraId="38E9C56B" w14:textId="59100ABD" w:rsidR="0031585C" w:rsidRPr="00055ADC" w:rsidRDefault="0031585C">
            <w:pPr>
              <w:rPr>
                <w:sz w:val="20"/>
                <w:szCs w:val="20"/>
                <w:lang w:val="en-US"/>
              </w:rPr>
            </w:pPr>
            <w:proofErr w:type="spellStart"/>
            <w:r w:rsidRPr="00055ADC">
              <w:rPr>
                <w:sz w:val="20"/>
                <w:szCs w:val="20"/>
                <w:lang w:val="en-US"/>
              </w:rPr>
              <w:t>Elektr</w:t>
            </w:r>
            <w:proofErr w:type="spellEnd"/>
            <w:r w:rsidRPr="00055ADC">
              <w:rPr>
                <w:sz w:val="20"/>
                <w:szCs w:val="20"/>
                <w:lang w:val="en-US"/>
              </w:rPr>
              <w:t xml:space="preserve"> </w:t>
            </w:r>
            <w:proofErr w:type="spellStart"/>
            <w:r w:rsidRPr="00055ADC">
              <w:rPr>
                <w:sz w:val="20"/>
                <w:szCs w:val="20"/>
                <w:lang w:val="en-US"/>
              </w:rPr>
              <w:t>jihoz</w:t>
            </w:r>
            <w:proofErr w:type="spellEnd"/>
            <w:r w:rsidRPr="00055ADC">
              <w:rPr>
                <w:sz w:val="20"/>
                <w:szCs w:val="20"/>
                <w:lang w:val="en-US"/>
              </w:rPr>
              <w:t xml:space="preserve"> </w:t>
            </w:r>
            <w:proofErr w:type="spellStart"/>
            <w:r w:rsidRPr="00055ADC">
              <w:rPr>
                <w:sz w:val="20"/>
                <w:szCs w:val="20"/>
                <w:lang w:val="en-US"/>
              </w:rPr>
              <w:t>va</w:t>
            </w:r>
            <w:proofErr w:type="spellEnd"/>
            <w:r w:rsidRPr="00055ADC">
              <w:rPr>
                <w:sz w:val="20"/>
                <w:szCs w:val="20"/>
                <w:lang w:val="en-US"/>
              </w:rPr>
              <w:t xml:space="preserve"> </w:t>
            </w:r>
            <w:proofErr w:type="spellStart"/>
            <w:r w:rsidRPr="00055ADC">
              <w:rPr>
                <w:sz w:val="20"/>
                <w:szCs w:val="20"/>
                <w:lang w:val="en-US"/>
              </w:rPr>
              <w:t>uskunalarni</w:t>
            </w:r>
            <w:proofErr w:type="spellEnd"/>
            <w:r w:rsidRPr="00055ADC">
              <w:rPr>
                <w:sz w:val="20"/>
                <w:szCs w:val="20"/>
                <w:lang w:val="en-US"/>
              </w:rPr>
              <w:t xml:space="preserve"> </w:t>
            </w:r>
            <w:proofErr w:type="spellStart"/>
            <w:r w:rsidRPr="00055ADC">
              <w:rPr>
                <w:sz w:val="20"/>
                <w:szCs w:val="20"/>
                <w:lang w:val="en-US"/>
              </w:rPr>
              <w:t>montaj</w:t>
            </w:r>
            <w:proofErr w:type="spellEnd"/>
            <w:r w:rsidRPr="00055ADC">
              <w:rPr>
                <w:sz w:val="20"/>
                <w:szCs w:val="20"/>
                <w:lang w:val="en-US"/>
              </w:rPr>
              <w:t xml:space="preserve"> </w:t>
            </w:r>
            <w:proofErr w:type="spellStart"/>
            <w:r w:rsidRPr="00055ADC">
              <w:rPr>
                <w:sz w:val="20"/>
                <w:szCs w:val="20"/>
                <w:lang w:val="en-US"/>
              </w:rPr>
              <w:t>ishlari</w:t>
            </w:r>
            <w:proofErr w:type="spellEnd"/>
          </w:p>
        </w:tc>
        <w:tc>
          <w:tcPr>
            <w:tcW w:w="774" w:type="dxa"/>
            <w:vAlign w:val="center"/>
          </w:tcPr>
          <w:p w14:paraId="7B477069" w14:textId="77777777" w:rsidR="0031585C" w:rsidRPr="00055ADC" w:rsidRDefault="0031585C">
            <w:pPr>
              <w:rPr>
                <w:sz w:val="20"/>
                <w:szCs w:val="20"/>
                <w:lang w:val="en-US"/>
              </w:rPr>
            </w:pPr>
          </w:p>
        </w:tc>
        <w:tc>
          <w:tcPr>
            <w:tcW w:w="1008" w:type="dxa"/>
            <w:vAlign w:val="center"/>
          </w:tcPr>
          <w:p w14:paraId="7EB0647A" w14:textId="77777777" w:rsidR="0031585C" w:rsidRPr="00055ADC" w:rsidRDefault="0031585C">
            <w:pPr>
              <w:rPr>
                <w:sz w:val="20"/>
                <w:szCs w:val="20"/>
                <w:lang w:val="en-US"/>
              </w:rPr>
            </w:pPr>
          </w:p>
        </w:tc>
        <w:tc>
          <w:tcPr>
            <w:tcW w:w="1035" w:type="dxa"/>
            <w:vAlign w:val="center"/>
          </w:tcPr>
          <w:p w14:paraId="500B91BB" w14:textId="77777777" w:rsidR="0031585C" w:rsidRPr="00055ADC" w:rsidRDefault="0031585C">
            <w:pPr>
              <w:rPr>
                <w:sz w:val="20"/>
                <w:szCs w:val="20"/>
                <w:lang w:val="en-US"/>
              </w:rPr>
            </w:pPr>
          </w:p>
        </w:tc>
        <w:tc>
          <w:tcPr>
            <w:tcW w:w="1041" w:type="dxa"/>
          </w:tcPr>
          <w:p w14:paraId="01725F20" w14:textId="085B110F" w:rsidR="0031585C" w:rsidRPr="00055ADC" w:rsidRDefault="0031585C">
            <w:pPr>
              <w:rPr>
                <w:sz w:val="20"/>
                <w:szCs w:val="20"/>
                <w:lang w:val="en-US"/>
              </w:rPr>
            </w:pPr>
          </w:p>
        </w:tc>
        <w:tc>
          <w:tcPr>
            <w:tcW w:w="1046" w:type="dxa"/>
          </w:tcPr>
          <w:p w14:paraId="722E07B6" w14:textId="28AA1AAF" w:rsidR="0031585C" w:rsidRPr="00055ADC" w:rsidRDefault="00E00BEC">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65408" behindDoc="0" locked="0" layoutInCell="1" allowOverlap="1" wp14:anchorId="33C741F0" wp14:editId="35F62980">
                      <wp:simplePos x="0" y="0"/>
                      <wp:positionH relativeFrom="column">
                        <wp:posOffset>-17145</wp:posOffset>
                      </wp:positionH>
                      <wp:positionV relativeFrom="paragraph">
                        <wp:posOffset>148590</wp:posOffset>
                      </wp:positionV>
                      <wp:extent cx="708660" cy="45719"/>
                      <wp:effectExtent l="0" t="19050" r="34290" b="31115"/>
                      <wp:wrapNone/>
                      <wp:docPr id="2058855294" name="Стрелка: вправо 1"/>
                      <wp:cNvGraphicFramePr/>
                      <a:graphic xmlns:a="http://schemas.openxmlformats.org/drawingml/2006/main">
                        <a:graphicData uri="http://schemas.microsoft.com/office/word/2010/wordprocessingShape">
                          <wps:wsp>
                            <wps:cNvSpPr/>
                            <wps:spPr>
                              <a:xfrm>
                                <a:off x="0" y="0"/>
                                <a:ext cx="708660"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FE01B" id="Стрелка: вправо 1" o:spid="_x0000_s1026" type="#_x0000_t13" style="position:absolute;margin-left:-1.35pt;margin-top:11.7pt;width:55.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" adj="20903" fillcolor="#156082" strokecolor="#042433" strokeweight="1pt"/>
                  </w:pict>
                </mc:Fallback>
              </mc:AlternateContent>
            </w:r>
          </w:p>
        </w:tc>
        <w:tc>
          <w:tcPr>
            <w:tcW w:w="834" w:type="dxa"/>
          </w:tcPr>
          <w:p w14:paraId="2ED84A63" w14:textId="08E70A12" w:rsidR="0031585C" w:rsidRPr="00055ADC" w:rsidRDefault="0031585C">
            <w:pPr>
              <w:rPr>
                <w:sz w:val="20"/>
                <w:szCs w:val="20"/>
                <w:lang w:val="en-US"/>
              </w:rPr>
            </w:pPr>
          </w:p>
        </w:tc>
        <w:tc>
          <w:tcPr>
            <w:tcW w:w="831" w:type="dxa"/>
          </w:tcPr>
          <w:p w14:paraId="140A7235" w14:textId="77777777" w:rsidR="0031585C" w:rsidRPr="00055ADC" w:rsidRDefault="0031585C">
            <w:pPr>
              <w:rPr>
                <w:sz w:val="20"/>
                <w:szCs w:val="20"/>
                <w:lang w:val="en-US"/>
              </w:rPr>
            </w:pPr>
          </w:p>
        </w:tc>
        <w:tc>
          <w:tcPr>
            <w:tcW w:w="944" w:type="dxa"/>
            <w:vAlign w:val="center"/>
          </w:tcPr>
          <w:p w14:paraId="66E2A50C" w14:textId="1512F9EB" w:rsidR="0031585C" w:rsidRPr="00055ADC" w:rsidRDefault="0031585C">
            <w:pPr>
              <w:rPr>
                <w:sz w:val="20"/>
                <w:szCs w:val="20"/>
                <w:lang w:val="en-US"/>
              </w:rPr>
            </w:pPr>
          </w:p>
        </w:tc>
      </w:tr>
      <w:tr w:rsidR="0031585C" w:rsidRPr="00055ADC" w14:paraId="1BB5B097" w14:textId="77777777" w:rsidTr="00055ADC">
        <w:tc>
          <w:tcPr>
            <w:tcW w:w="2694" w:type="dxa"/>
            <w:vAlign w:val="center"/>
          </w:tcPr>
          <w:p w14:paraId="0BD3F7BB" w14:textId="75F84382" w:rsidR="0031585C" w:rsidRPr="00055ADC" w:rsidRDefault="0031585C">
            <w:pPr>
              <w:rPr>
                <w:sz w:val="20"/>
                <w:szCs w:val="20"/>
                <w:lang w:val="en-US"/>
              </w:rPr>
            </w:pPr>
            <w:proofErr w:type="spellStart"/>
            <w:r w:rsidRPr="00055ADC">
              <w:rPr>
                <w:sz w:val="20"/>
                <w:szCs w:val="20"/>
                <w:lang w:val="en-US"/>
              </w:rPr>
              <w:t>Sozlash</w:t>
            </w:r>
            <w:proofErr w:type="spellEnd"/>
            <w:r w:rsidRPr="00055ADC">
              <w:rPr>
                <w:sz w:val="20"/>
                <w:szCs w:val="20"/>
                <w:lang w:val="en-US"/>
              </w:rPr>
              <w:t xml:space="preserve"> va </w:t>
            </w:r>
            <w:proofErr w:type="spellStart"/>
            <w:r w:rsidRPr="00055ADC">
              <w:rPr>
                <w:sz w:val="20"/>
                <w:szCs w:val="20"/>
                <w:lang w:val="en-US"/>
              </w:rPr>
              <w:t>ishga</w:t>
            </w:r>
            <w:proofErr w:type="spellEnd"/>
            <w:r w:rsidRPr="00055ADC">
              <w:rPr>
                <w:sz w:val="20"/>
                <w:szCs w:val="20"/>
                <w:lang w:val="en-US"/>
              </w:rPr>
              <w:t xml:space="preserve"> </w:t>
            </w:r>
            <w:proofErr w:type="spellStart"/>
            <w:r w:rsidRPr="00055ADC">
              <w:rPr>
                <w:sz w:val="20"/>
                <w:szCs w:val="20"/>
                <w:lang w:val="en-US"/>
              </w:rPr>
              <w:t>tushirish</w:t>
            </w:r>
            <w:proofErr w:type="spellEnd"/>
          </w:p>
        </w:tc>
        <w:tc>
          <w:tcPr>
            <w:tcW w:w="774" w:type="dxa"/>
            <w:vAlign w:val="center"/>
          </w:tcPr>
          <w:p w14:paraId="5DD38378" w14:textId="77777777" w:rsidR="0031585C" w:rsidRPr="00055ADC" w:rsidRDefault="0031585C">
            <w:pPr>
              <w:rPr>
                <w:sz w:val="20"/>
                <w:szCs w:val="20"/>
                <w:lang w:val="en-US"/>
              </w:rPr>
            </w:pPr>
          </w:p>
        </w:tc>
        <w:tc>
          <w:tcPr>
            <w:tcW w:w="1008" w:type="dxa"/>
            <w:vAlign w:val="center"/>
          </w:tcPr>
          <w:p w14:paraId="166777D3" w14:textId="77777777" w:rsidR="0031585C" w:rsidRPr="00055ADC" w:rsidRDefault="0031585C">
            <w:pPr>
              <w:rPr>
                <w:sz w:val="20"/>
                <w:szCs w:val="20"/>
                <w:lang w:val="en-US"/>
              </w:rPr>
            </w:pPr>
          </w:p>
        </w:tc>
        <w:tc>
          <w:tcPr>
            <w:tcW w:w="1035" w:type="dxa"/>
            <w:vAlign w:val="center"/>
          </w:tcPr>
          <w:p w14:paraId="1A6C9C57" w14:textId="77777777" w:rsidR="0031585C" w:rsidRPr="00055ADC" w:rsidRDefault="0031585C">
            <w:pPr>
              <w:rPr>
                <w:sz w:val="20"/>
                <w:szCs w:val="20"/>
                <w:lang w:val="en-US"/>
              </w:rPr>
            </w:pPr>
          </w:p>
        </w:tc>
        <w:tc>
          <w:tcPr>
            <w:tcW w:w="1041" w:type="dxa"/>
          </w:tcPr>
          <w:p w14:paraId="7E26E640" w14:textId="77777777" w:rsidR="0031585C" w:rsidRPr="00055ADC" w:rsidRDefault="0031585C">
            <w:pPr>
              <w:rPr>
                <w:sz w:val="20"/>
                <w:szCs w:val="20"/>
                <w:lang w:val="en-US"/>
              </w:rPr>
            </w:pPr>
          </w:p>
        </w:tc>
        <w:tc>
          <w:tcPr>
            <w:tcW w:w="1046" w:type="dxa"/>
          </w:tcPr>
          <w:p w14:paraId="4D5EA942" w14:textId="605ECC48" w:rsidR="0031585C" w:rsidRPr="00055ADC" w:rsidRDefault="00055ADC">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67456" behindDoc="0" locked="0" layoutInCell="1" allowOverlap="1" wp14:anchorId="74B70972" wp14:editId="76D62B3F">
                      <wp:simplePos x="0" y="0"/>
                      <wp:positionH relativeFrom="column">
                        <wp:posOffset>489585</wp:posOffset>
                      </wp:positionH>
                      <wp:positionV relativeFrom="paragraph">
                        <wp:posOffset>69850</wp:posOffset>
                      </wp:positionV>
                      <wp:extent cx="571500" cy="45085"/>
                      <wp:effectExtent l="0" t="19050" r="38100" b="31115"/>
                      <wp:wrapNone/>
                      <wp:docPr id="1651804452" name="Стрелка: вправо 1"/>
                      <wp:cNvGraphicFramePr/>
                      <a:graphic xmlns:a="http://schemas.openxmlformats.org/drawingml/2006/main">
                        <a:graphicData uri="http://schemas.microsoft.com/office/word/2010/wordprocessingShape">
                          <wps:wsp>
                            <wps:cNvSpPr/>
                            <wps:spPr>
                              <a:xfrm>
                                <a:off x="0" y="0"/>
                                <a:ext cx="57150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D6BF9" id="Стрелка: вправо 1" o:spid="_x0000_s1026" type="#_x0000_t13" style="position:absolute;margin-left:38.55pt;margin-top:5.5pt;width:4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" adj="20748" fillcolor="#156082" strokecolor="#042433" strokeweight="1pt"/>
                  </w:pict>
                </mc:Fallback>
              </mc:AlternateContent>
            </w:r>
          </w:p>
        </w:tc>
        <w:tc>
          <w:tcPr>
            <w:tcW w:w="834" w:type="dxa"/>
          </w:tcPr>
          <w:p w14:paraId="3C69205A" w14:textId="24F99D5B" w:rsidR="0031585C" w:rsidRPr="00055ADC" w:rsidRDefault="0031585C">
            <w:pPr>
              <w:rPr>
                <w:sz w:val="20"/>
                <w:szCs w:val="20"/>
                <w:lang w:val="en-US"/>
              </w:rPr>
            </w:pPr>
          </w:p>
        </w:tc>
        <w:tc>
          <w:tcPr>
            <w:tcW w:w="831" w:type="dxa"/>
          </w:tcPr>
          <w:p w14:paraId="04075A78" w14:textId="77777777" w:rsidR="0031585C" w:rsidRPr="00055ADC" w:rsidRDefault="0031585C">
            <w:pPr>
              <w:rPr>
                <w:sz w:val="20"/>
                <w:szCs w:val="20"/>
                <w:lang w:val="en-US"/>
              </w:rPr>
            </w:pPr>
          </w:p>
        </w:tc>
        <w:tc>
          <w:tcPr>
            <w:tcW w:w="944" w:type="dxa"/>
            <w:vAlign w:val="center"/>
          </w:tcPr>
          <w:p w14:paraId="53B68268" w14:textId="6FCC19D1" w:rsidR="0031585C" w:rsidRPr="00055ADC" w:rsidRDefault="0031585C">
            <w:pPr>
              <w:rPr>
                <w:sz w:val="20"/>
                <w:szCs w:val="20"/>
                <w:lang w:val="en-US"/>
              </w:rPr>
            </w:pPr>
          </w:p>
        </w:tc>
      </w:tr>
      <w:tr w:rsidR="0031585C" w:rsidRPr="00FA04B8" w14:paraId="22D70929" w14:textId="77777777" w:rsidTr="00055ADC">
        <w:tc>
          <w:tcPr>
            <w:tcW w:w="2694" w:type="dxa"/>
            <w:vAlign w:val="center"/>
          </w:tcPr>
          <w:p w14:paraId="3C969D7D" w14:textId="673499F7" w:rsidR="0031585C" w:rsidRPr="00055ADC" w:rsidRDefault="0031585C">
            <w:pPr>
              <w:rPr>
                <w:sz w:val="20"/>
                <w:szCs w:val="20"/>
                <w:lang w:val="en-US"/>
              </w:rPr>
            </w:pPr>
            <w:proofErr w:type="spellStart"/>
            <w:r w:rsidRPr="00055ADC">
              <w:rPr>
                <w:sz w:val="20"/>
                <w:szCs w:val="20"/>
                <w:lang w:val="en-US"/>
              </w:rPr>
              <w:t>Iste`molchilargacha</w:t>
            </w:r>
            <w:proofErr w:type="spellEnd"/>
            <w:r w:rsidRPr="00055ADC">
              <w:rPr>
                <w:sz w:val="20"/>
                <w:szCs w:val="20"/>
                <w:lang w:val="en-US"/>
              </w:rPr>
              <w:t xml:space="preserve">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lotoklarini</w:t>
            </w:r>
            <w:proofErr w:type="spellEnd"/>
            <w:r w:rsidRPr="00055ADC">
              <w:rPr>
                <w:sz w:val="20"/>
                <w:szCs w:val="20"/>
                <w:lang w:val="en-US"/>
              </w:rPr>
              <w:t xml:space="preserve"> </w:t>
            </w:r>
            <w:proofErr w:type="spellStart"/>
            <w:r w:rsidRPr="00055ADC">
              <w:rPr>
                <w:sz w:val="20"/>
                <w:szCs w:val="20"/>
                <w:lang w:val="en-US"/>
              </w:rPr>
              <w:t>o`ratish</w:t>
            </w:r>
            <w:proofErr w:type="spellEnd"/>
          </w:p>
        </w:tc>
        <w:tc>
          <w:tcPr>
            <w:tcW w:w="774" w:type="dxa"/>
            <w:vAlign w:val="center"/>
          </w:tcPr>
          <w:p w14:paraId="7924A73D" w14:textId="77777777" w:rsidR="0031585C" w:rsidRPr="00055ADC" w:rsidRDefault="0031585C">
            <w:pPr>
              <w:rPr>
                <w:sz w:val="20"/>
                <w:szCs w:val="20"/>
                <w:lang w:val="en-US"/>
              </w:rPr>
            </w:pPr>
          </w:p>
        </w:tc>
        <w:tc>
          <w:tcPr>
            <w:tcW w:w="1008" w:type="dxa"/>
            <w:vAlign w:val="center"/>
          </w:tcPr>
          <w:p w14:paraId="0E30BF68" w14:textId="77777777" w:rsidR="0031585C" w:rsidRPr="00055ADC" w:rsidRDefault="0031585C">
            <w:pPr>
              <w:rPr>
                <w:sz w:val="20"/>
                <w:szCs w:val="20"/>
                <w:lang w:val="en-US"/>
              </w:rPr>
            </w:pPr>
          </w:p>
        </w:tc>
        <w:tc>
          <w:tcPr>
            <w:tcW w:w="1035" w:type="dxa"/>
            <w:vAlign w:val="center"/>
          </w:tcPr>
          <w:p w14:paraId="7F2BB026" w14:textId="4A3F9F47" w:rsidR="0031585C" w:rsidRPr="00055ADC" w:rsidRDefault="00055ADC">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69504" behindDoc="0" locked="0" layoutInCell="1" allowOverlap="1" wp14:anchorId="3C0BF5DA" wp14:editId="0C78CE5D">
                      <wp:simplePos x="0" y="0"/>
                      <wp:positionH relativeFrom="column">
                        <wp:posOffset>391795</wp:posOffset>
                      </wp:positionH>
                      <wp:positionV relativeFrom="paragraph">
                        <wp:posOffset>83185</wp:posOffset>
                      </wp:positionV>
                      <wp:extent cx="2621280" cy="45085"/>
                      <wp:effectExtent l="0" t="19050" r="45720" b="31115"/>
                      <wp:wrapNone/>
                      <wp:docPr id="224486435" name="Стрелка: вправо 1"/>
                      <wp:cNvGraphicFramePr/>
                      <a:graphic xmlns:a="http://schemas.openxmlformats.org/drawingml/2006/main">
                        <a:graphicData uri="http://schemas.microsoft.com/office/word/2010/wordprocessingShape">
                          <wps:wsp>
                            <wps:cNvSpPr/>
                            <wps:spPr>
                              <a:xfrm>
                                <a:off x="0" y="0"/>
                                <a:ext cx="262128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DC2B" id="Стрелка: вправо 1" o:spid="_x0000_s1026" type="#_x0000_t13" style="position:absolute;margin-left:30.85pt;margin-top:6.55pt;width:206.4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" adj="21414" fillcolor="#156082" strokecolor="#042433" strokeweight="1pt"/>
                  </w:pict>
                </mc:Fallback>
              </mc:AlternateContent>
            </w:r>
          </w:p>
        </w:tc>
        <w:tc>
          <w:tcPr>
            <w:tcW w:w="1041" w:type="dxa"/>
          </w:tcPr>
          <w:p w14:paraId="2C9B2367" w14:textId="74C1CF6E" w:rsidR="0031585C" w:rsidRPr="00055ADC" w:rsidRDefault="0031585C">
            <w:pPr>
              <w:rPr>
                <w:sz w:val="20"/>
                <w:szCs w:val="20"/>
                <w:lang w:val="en-US"/>
              </w:rPr>
            </w:pPr>
          </w:p>
        </w:tc>
        <w:tc>
          <w:tcPr>
            <w:tcW w:w="1046" w:type="dxa"/>
          </w:tcPr>
          <w:p w14:paraId="0AF384D8" w14:textId="70BEBCD3" w:rsidR="0031585C" w:rsidRPr="00055ADC" w:rsidRDefault="0031585C">
            <w:pPr>
              <w:rPr>
                <w:sz w:val="20"/>
                <w:szCs w:val="20"/>
                <w:lang w:val="en-US"/>
              </w:rPr>
            </w:pPr>
          </w:p>
        </w:tc>
        <w:tc>
          <w:tcPr>
            <w:tcW w:w="834" w:type="dxa"/>
          </w:tcPr>
          <w:p w14:paraId="49A6202A" w14:textId="77777777" w:rsidR="0031585C" w:rsidRPr="00055ADC" w:rsidRDefault="0031585C">
            <w:pPr>
              <w:rPr>
                <w:sz w:val="20"/>
                <w:szCs w:val="20"/>
                <w:lang w:val="en-US"/>
              </w:rPr>
            </w:pPr>
          </w:p>
        </w:tc>
        <w:tc>
          <w:tcPr>
            <w:tcW w:w="831" w:type="dxa"/>
          </w:tcPr>
          <w:p w14:paraId="40F0BB01" w14:textId="77777777" w:rsidR="0031585C" w:rsidRPr="00055ADC" w:rsidRDefault="0031585C">
            <w:pPr>
              <w:rPr>
                <w:sz w:val="20"/>
                <w:szCs w:val="20"/>
                <w:lang w:val="en-US"/>
              </w:rPr>
            </w:pPr>
          </w:p>
        </w:tc>
        <w:tc>
          <w:tcPr>
            <w:tcW w:w="944" w:type="dxa"/>
            <w:vAlign w:val="center"/>
          </w:tcPr>
          <w:p w14:paraId="4A11AAEC" w14:textId="292664AB" w:rsidR="0031585C" w:rsidRPr="00055ADC" w:rsidRDefault="0031585C">
            <w:pPr>
              <w:rPr>
                <w:sz w:val="20"/>
                <w:szCs w:val="20"/>
                <w:lang w:val="en-US"/>
              </w:rPr>
            </w:pPr>
          </w:p>
        </w:tc>
      </w:tr>
      <w:tr w:rsidR="00E00BEC" w:rsidRPr="00FA04B8" w14:paraId="7EC708BC" w14:textId="77777777" w:rsidTr="00055ADC">
        <w:tc>
          <w:tcPr>
            <w:tcW w:w="10207" w:type="dxa"/>
            <w:gridSpan w:val="9"/>
          </w:tcPr>
          <w:p w14:paraId="22ED2592" w14:textId="5662E2BD" w:rsidR="00E00BEC" w:rsidRPr="00055ADC" w:rsidRDefault="00E00BEC" w:rsidP="00D1480A">
            <w:pPr>
              <w:rPr>
                <w:b/>
                <w:bCs/>
                <w:sz w:val="20"/>
                <w:szCs w:val="20"/>
                <w:lang w:val="en-US"/>
              </w:rPr>
            </w:pPr>
            <w:r w:rsidRPr="00055ADC">
              <w:rPr>
                <w:b/>
                <w:bCs/>
                <w:sz w:val="20"/>
                <w:szCs w:val="20"/>
                <w:lang w:val="uz-Cyrl-UZ"/>
              </w:rPr>
              <w:t>РП-</w:t>
            </w:r>
            <w:r w:rsidRPr="00055ADC">
              <w:rPr>
                <w:b/>
                <w:bCs/>
                <w:sz w:val="20"/>
                <w:szCs w:val="20"/>
                <w:lang w:val="en-US"/>
              </w:rPr>
              <w:t>1</w:t>
            </w:r>
            <w:r w:rsidRPr="00055ADC">
              <w:rPr>
                <w:b/>
                <w:bCs/>
                <w:sz w:val="20"/>
                <w:szCs w:val="20"/>
                <w:lang w:val="uz-Cyrl-UZ"/>
              </w:rPr>
              <w:t xml:space="preserve"> </w:t>
            </w:r>
            <w:proofErr w:type="spellStart"/>
            <w:r w:rsidRPr="00055ADC">
              <w:rPr>
                <w:b/>
                <w:bCs/>
                <w:sz w:val="20"/>
                <w:szCs w:val="20"/>
                <w:lang w:val="en-US"/>
              </w:rPr>
              <w:t>va</w:t>
            </w:r>
            <w:proofErr w:type="spellEnd"/>
            <w:r w:rsidRPr="00055ADC">
              <w:rPr>
                <w:b/>
                <w:bCs/>
                <w:sz w:val="20"/>
                <w:szCs w:val="20"/>
                <w:lang w:val="uz-Cyrl-UZ"/>
              </w:rPr>
              <w:t xml:space="preserve"> РП-</w:t>
            </w:r>
            <w:r w:rsidRPr="00055ADC">
              <w:rPr>
                <w:b/>
                <w:bCs/>
                <w:sz w:val="20"/>
                <w:szCs w:val="20"/>
                <w:lang w:val="en-US"/>
              </w:rPr>
              <w:t xml:space="preserve">8 10 kV </w:t>
            </w:r>
            <w:proofErr w:type="spellStart"/>
            <w:r w:rsidRPr="00055ADC">
              <w:rPr>
                <w:b/>
                <w:bCs/>
                <w:sz w:val="20"/>
                <w:szCs w:val="20"/>
                <w:lang w:val="en-US"/>
              </w:rPr>
              <w:t>taqsimlash</w:t>
            </w:r>
            <w:proofErr w:type="spellEnd"/>
            <w:r w:rsidRPr="00055ADC">
              <w:rPr>
                <w:b/>
                <w:bCs/>
                <w:sz w:val="20"/>
                <w:szCs w:val="20"/>
                <w:lang w:val="en-US"/>
              </w:rPr>
              <w:t xml:space="preserve"> </w:t>
            </w:r>
            <w:proofErr w:type="spellStart"/>
            <w:r w:rsidRPr="00055ADC">
              <w:rPr>
                <w:b/>
                <w:bCs/>
                <w:sz w:val="20"/>
                <w:szCs w:val="20"/>
                <w:lang w:val="en-US"/>
              </w:rPr>
              <w:t>punktlari</w:t>
            </w:r>
            <w:proofErr w:type="spellEnd"/>
          </w:p>
        </w:tc>
      </w:tr>
      <w:tr w:rsidR="00E00BEC" w:rsidRPr="00055ADC" w14:paraId="1A502B57" w14:textId="77777777" w:rsidTr="00055ADC">
        <w:tc>
          <w:tcPr>
            <w:tcW w:w="2694" w:type="dxa"/>
          </w:tcPr>
          <w:p w14:paraId="34A70511" w14:textId="77777777" w:rsidR="00E00BEC" w:rsidRPr="00055ADC" w:rsidRDefault="00E00BEC" w:rsidP="00D1480A">
            <w:pPr>
              <w:rPr>
                <w:sz w:val="20"/>
                <w:szCs w:val="20"/>
                <w:lang w:val="en-US"/>
              </w:rPr>
            </w:pPr>
            <w:r w:rsidRPr="00055ADC">
              <w:rPr>
                <w:sz w:val="20"/>
                <w:szCs w:val="20"/>
                <w:lang w:val="en-US"/>
              </w:rPr>
              <w:t xml:space="preserve">Yer ishlari </w:t>
            </w:r>
          </w:p>
        </w:tc>
        <w:tc>
          <w:tcPr>
            <w:tcW w:w="774" w:type="dxa"/>
          </w:tcPr>
          <w:p w14:paraId="067A1EE4" w14:textId="77777777" w:rsidR="00E00BEC" w:rsidRPr="00055ADC" w:rsidRDefault="00E00BEC" w:rsidP="00D1480A">
            <w:pPr>
              <w:rPr>
                <w:sz w:val="20"/>
                <w:szCs w:val="20"/>
                <w:lang w:val="en-US"/>
              </w:rPr>
            </w:pPr>
          </w:p>
        </w:tc>
        <w:tc>
          <w:tcPr>
            <w:tcW w:w="1008" w:type="dxa"/>
          </w:tcPr>
          <w:p w14:paraId="15FFCFC5" w14:textId="5B8C5FD6" w:rsidR="00E00BEC" w:rsidRPr="00055ADC" w:rsidRDefault="00055ADC" w:rsidP="00D1480A">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1552" behindDoc="0" locked="0" layoutInCell="1" allowOverlap="1" wp14:anchorId="27450815" wp14:editId="4887DA8D">
                      <wp:simplePos x="0" y="0"/>
                      <wp:positionH relativeFrom="column">
                        <wp:posOffset>307975</wp:posOffset>
                      </wp:positionH>
                      <wp:positionV relativeFrom="paragraph">
                        <wp:posOffset>54610</wp:posOffset>
                      </wp:positionV>
                      <wp:extent cx="838200" cy="45085"/>
                      <wp:effectExtent l="0" t="19050" r="38100" b="31115"/>
                      <wp:wrapNone/>
                      <wp:docPr id="248368492" name="Стрелка: вправо 1"/>
                      <wp:cNvGraphicFramePr/>
                      <a:graphic xmlns:a="http://schemas.openxmlformats.org/drawingml/2006/main">
                        <a:graphicData uri="http://schemas.microsoft.com/office/word/2010/wordprocessingShape">
                          <wps:wsp>
                            <wps:cNvSpPr/>
                            <wps:spPr>
                              <a:xfrm>
                                <a:off x="0" y="0"/>
                                <a:ext cx="838200" cy="4508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84927" id="Стрелка: вправо 1" o:spid="_x0000_s1026" type="#_x0000_t13" style="position:absolute;margin-left:24.25pt;margin-top:4.3pt;width:66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" adj="21019" fillcolor="#156082 [3204]" strokecolor="#030e13 [484]" strokeweight="1pt"/>
                  </w:pict>
                </mc:Fallback>
              </mc:AlternateContent>
            </w:r>
          </w:p>
        </w:tc>
        <w:tc>
          <w:tcPr>
            <w:tcW w:w="1035" w:type="dxa"/>
          </w:tcPr>
          <w:p w14:paraId="11D28239" w14:textId="2D817C5A" w:rsidR="00E00BEC" w:rsidRPr="00055ADC" w:rsidRDefault="00E00BEC" w:rsidP="00D1480A">
            <w:pPr>
              <w:rPr>
                <w:sz w:val="20"/>
                <w:szCs w:val="20"/>
                <w:lang w:val="en-US"/>
              </w:rPr>
            </w:pPr>
          </w:p>
        </w:tc>
        <w:tc>
          <w:tcPr>
            <w:tcW w:w="1041" w:type="dxa"/>
          </w:tcPr>
          <w:p w14:paraId="53DA8D63" w14:textId="77777777" w:rsidR="00E00BEC" w:rsidRPr="00055ADC" w:rsidRDefault="00E00BEC" w:rsidP="00D1480A">
            <w:pPr>
              <w:rPr>
                <w:sz w:val="20"/>
                <w:szCs w:val="20"/>
                <w:lang w:val="en-US"/>
              </w:rPr>
            </w:pPr>
          </w:p>
        </w:tc>
        <w:tc>
          <w:tcPr>
            <w:tcW w:w="1046" w:type="dxa"/>
          </w:tcPr>
          <w:p w14:paraId="026EF027" w14:textId="77777777" w:rsidR="00E00BEC" w:rsidRPr="00055ADC" w:rsidRDefault="00E00BEC" w:rsidP="00D1480A">
            <w:pPr>
              <w:rPr>
                <w:sz w:val="20"/>
                <w:szCs w:val="20"/>
                <w:lang w:val="en-US"/>
              </w:rPr>
            </w:pPr>
          </w:p>
        </w:tc>
        <w:tc>
          <w:tcPr>
            <w:tcW w:w="834" w:type="dxa"/>
          </w:tcPr>
          <w:p w14:paraId="74FFABD5" w14:textId="77777777" w:rsidR="00E00BEC" w:rsidRPr="00055ADC" w:rsidRDefault="00E00BEC" w:rsidP="00D1480A">
            <w:pPr>
              <w:rPr>
                <w:sz w:val="20"/>
                <w:szCs w:val="20"/>
                <w:lang w:val="en-US"/>
              </w:rPr>
            </w:pPr>
          </w:p>
        </w:tc>
        <w:tc>
          <w:tcPr>
            <w:tcW w:w="831" w:type="dxa"/>
          </w:tcPr>
          <w:p w14:paraId="0F6FF5E8" w14:textId="77777777" w:rsidR="00E00BEC" w:rsidRPr="00055ADC" w:rsidRDefault="00E00BEC" w:rsidP="00D1480A">
            <w:pPr>
              <w:rPr>
                <w:sz w:val="20"/>
                <w:szCs w:val="20"/>
                <w:lang w:val="en-US"/>
              </w:rPr>
            </w:pPr>
          </w:p>
        </w:tc>
        <w:tc>
          <w:tcPr>
            <w:tcW w:w="944" w:type="dxa"/>
          </w:tcPr>
          <w:p w14:paraId="5539827F" w14:textId="77777777" w:rsidR="00E00BEC" w:rsidRPr="00055ADC" w:rsidRDefault="00E00BEC" w:rsidP="00D1480A">
            <w:pPr>
              <w:rPr>
                <w:sz w:val="20"/>
                <w:szCs w:val="20"/>
                <w:lang w:val="en-US"/>
              </w:rPr>
            </w:pPr>
          </w:p>
        </w:tc>
      </w:tr>
      <w:tr w:rsidR="00E00BEC" w:rsidRPr="00055ADC" w14:paraId="689B58A2" w14:textId="77777777" w:rsidTr="00055ADC">
        <w:tc>
          <w:tcPr>
            <w:tcW w:w="2694" w:type="dxa"/>
          </w:tcPr>
          <w:p w14:paraId="109B5CFC" w14:textId="77777777" w:rsidR="00E00BEC" w:rsidRPr="00055ADC" w:rsidRDefault="00E00BEC" w:rsidP="00D1480A">
            <w:pPr>
              <w:rPr>
                <w:sz w:val="20"/>
                <w:szCs w:val="20"/>
                <w:lang w:val="uz-Cyrl-UZ"/>
              </w:rPr>
            </w:pPr>
            <w:proofErr w:type="spellStart"/>
            <w:r w:rsidRPr="00055ADC">
              <w:rPr>
                <w:sz w:val="20"/>
                <w:szCs w:val="20"/>
                <w:lang w:val="en-US"/>
              </w:rPr>
              <w:t>Taqsimlash</w:t>
            </w:r>
            <w:proofErr w:type="spellEnd"/>
            <w:r w:rsidRPr="00055ADC">
              <w:rPr>
                <w:sz w:val="20"/>
                <w:szCs w:val="20"/>
                <w:lang w:val="en-US"/>
              </w:rPr>
              <w:t xml:space="preserve"> </w:t>
            </w:r>
            <w:proofErr w:type="spellStart"/>
            <w:r w:rsidRPr="00055ADC">
              <w:rPr>
                <w:sz w:val="20"/>
                <w:szCs w:val="20"/>
                <w:lang w:val="en-US"/>
              </w:rPr>
              <w:t>punktlari</w:t>
            </w:r>
            <w:proofErr w:type="spellEnd"/>
            <w:r w:rsidRPr="00055ADC">
              <w:rPr>
                <w:sz w:val="20"/>
                <w:szCs w:val="20"/>
                <w:lang w:val="en-US"/>
              </w:rPr>
              <w:t xml:space="preserve"> </w:t>
            </w:r>
            <w:proofErr w:type="spellStart"/>
            <w:r w:rsidRPr="00055ADC">
              <w:rPr>
                <w:sz w:val="20"/>
                <w:szCs w:val="20"/>
                <w:lang w:val="en-US"/>
              </w:rPr>
              <w:t>binolarini</w:t>
            </w:r>
            <w:proofErr w:type="spellEnd"/>
            <w:r w:rsidRPr="00055ADC">
              <w:rPr>
                <w:sz w:val="20"/>
                <w:szCs w:val="20"/>
                <w:lang w:val="en-US"/>
              </w:rPr>
              <w:t xml:space="preserve"> </w:t>
            </w:r>
            <w:proofErr w:type="spellStart"/>
            <w:r w:rsidRPr="00055ADC">
              <w:rPr>
                <w:sz w:val="20"/>
                <w:szCs w:val="20"/>
                <w:lang w:val="en-US"/>
              </w:rPr>
              <w:t>qurish</w:t>
            </w:r>
            <w:proofErr w:type="spellEnd"/>
          </w:p>
        </w:tc>
        <w:tc>
          <w:tcPr>
            <w:tcW w:w="774" w:type="dxa"/>
          </w:tcPr>
          <w:p w14:paraId="334AE1C0" w14:textId="77777777" w:rsidR="00E00BEC" w:rsidRPr="00055ADC" w:rsidRDefault="00E00BEC" w:rsidP="00D1480A">
            <w:pPr>
              <w:rPr>
                <w:sz w:val="20"/>
                <w:szCs w:val="20"/>
                <w:lang w:val="en-US"/>
              </w:rPr>
            </w:pPr>
          </w:p>
        </w:tc>
        <w:tc>
          <w:tcPr>
            <w:tcW w:w="1008" w:type="dxa"/>
          </w:tcPr>
          <w:p w14:paraId="5AC3510C" w14:textId="77777777" w:rsidR="00E00BEC" w:rsidRPr="00055ADC" w:rsidRDefault="00E00BEC" w:rsidP="00D1480A">
            <w:pPr>
              <w:rPr>
                <w:sz w:val="20"/>
                <w:szCs w:val="20"/>
                <w:lang w:val="en-US"/>
              </w:rPr>
            </w:pPr>
          </w:p>
        </w:tc>
        <w:tc>
          <w:tcPr>
            <w:tcW w:w="1035" w:type="dxa"/>
          </w:tcPr>
          <w:p w14:paraId="12093272" w14:textId="0421DB23" w:rsidR="00E00BEC" w:rsidRPr="00055ADC" w:rsidRDefault="00055ADC" w:rsidP="00D1480A">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2576" behindDoc="0" locked="0" layoutInCell="1" allowOverlap="1" wp14:anchorId="104901C8" wp14:editId="4E5EE861">
                      <wp:simplePos x="0" y="0"/>
                      <wp:positionH relativeFrom="column">
                        <wp:posOffset>368935</wp:posOffset>
                      </wp:positionH>
                      <wp:positionV relativeFrom="paragraph">
                        <wp:posOffset>140335</wp:posOffset>
                      </wp:positionV>
                      <wp:extent cx="1013460" cy="45085"/>
                      <wp:effectExtent l="0" t="19050" r="34290" b="31115"/>
                      <wp:wrapNone/>
                      <wp:docPr id="1964331578" name="Стрелка: вправо 1"/>
                      <wp:cNvGraphicFramePr/>
                      <a:graphic xmlns:a="http://schemas.openxmlformats.org/drawingml/2006/main">
                        <a:graphicData uri="http://schemas.microsoft.com/office/word/2010/wordprocessingShape">
                          <wps:wsp>
                            <wps:cNvSpPr/>
                            <wps:spPr>
                              <a:xfrm>
                                <a:off x="0" y="0"/>
                                <a:ext cx="101346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FDDD2" id="Стрелка: вправо 1" o:spid="_x0000_s1026" type="#_x0000_t13" style="position:absolute;margin-left:29.05pt;margin-top:11.05pt;width:79.8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" adj="21120" fillcolor="#156082" strokecolor="#042433" strokeweight="1pt"/>
                  </w:pict>
                </mc:Fallback>
              </mc:AlternateContent>
            </w:r>
          </w:p>
        </w:tc>
        <w:tc>
          <w:tcPr>
            <w:tcW w:w="1041" w:type="dxa"/>
          </w:tcPr>
          <w:p w14:paraId="05E10746" w14:textId="4E754697" w:rsidR="00E00BEC" w:rsidRPr="00055ADC" w:rsidRDefault="00E00BEC" w:rsidP="00D1480A">
            <w:pPr>
              <w:rPr>
                <w:sz w:val="20"/>
                <w:szCs w:val="20"/>
                <w:lang w:val="en-US"/>
              </w:rPr>
            </w:pPr>
          </w:p>
        </w:tc>
        <w:tc>
          <w:tcPr>
            <w:tcW w:w="1046" w:type="dxa"/>
          </w:tcPr>
          <w:p w14:paraId="24E0C353" w14:textId="77777777" w:rsidR="00E00BEC" w:rsidRPr="00055ADC" w:rsidRDefault="00E00BEC" w:rsidP="00D1480A">
            <w:pPr>
              <w:rPr>
                <w:sz w:val="20"/>
                <w:szCs w:val="20"/>
                <w:lang w:val="en-US"/>
              </w:rPr>
            </w:pPr>
          </w:p>
        </w:tc>
        <w:tc>
          <w:tcPr>
            <w:tcW w:w="834" w:type="dxa"/>
          </w:tcPr>
          <w:p w14:paraId="5DB21826" w14:textId="77777777" w:rsidR="00E00BEC" w:rsidRPr="00055ADC" w:rsidRDefault="00E00BEC" w:rsidP="00D1480A">
            <w:pPr>
              <w:rPr>
                <w:sz w:val="20"/>
                <w:szCs w:val="20"/>
                <w:lang w:val="en-US"/>
              </w:rPr>
            </w:pPr>
          </w:p>
        </w:tc>
        <w:tc>
          <w:tcPr>
            <w:tcW w:w="831" w:type="dxa"/>
          </w:tcPr>
          <w:p w14:paraId="14555135" w14:textId="77777777" w:rsidR="00E00BEC" w:rsidRPr="00055ADC" w:rsidRDefault="00E00BEC" w:rsidP="00D1480A">
            <w:pPr>
              <w:rPr>
                <w:sz w:val="20"/>
                <w:szCs w:val="20"/>
                <w:lang w:val="en-US"/>
              </w:rPr>
            </w:pPr>
          </w:p>
        </w:tc>
        <w:tc>
          <w:tcPr>
            <w:tcW w:w="944" w:type="dxa"/>
          </w:tcPr>
          <w:p w14:paraId="28192B35" w14:textId="77777777" w:rsidR="00E00BEC" w:rsidRPr="00055ADC" w:rsidRDefault="00E00BEC" w:rsidP="00D1480A">
            <w:pPr>
              <w:rPr>
                <w:sz w:val="20"/>
                <w:szCs w:val="20"/>
                <w:lang w:val="en-US"/>
              </w:rPr>
            </w:pPr>
          </w:p>
        </w:tc>
      </w:tr>
      <w:tr w:rsidR="00E00BEC" w:rsidRPr="00FA04B8" w14:paraId="3DB2345A" w14:textId="77777777" w:rsidTr="00055ADC">
        <w:tc>
          <w:tcPr>
            <w:tcW w:w="2694" w:type="dxa"/>
          </w:tcPr>
          <w:p w14:paraId="2AA42A86" w14:textId="77777777" w:rsidR="00E00BEC" w:rsidRPr="00055ADC" w:rsidRDefault="00E00BEC" w:rsidP="00D1480A">
            <w:pPr>
              <w:rPr>
                <w:sz w:val="20"/>
                <w:szCs w:val="20"/>
                <w:lang w:val="en-US"/>
              </w:rPr>
            </w:pPr>
            <w:r w:rsidRPr="00055ADC">
              <w:rPr>
                <w:sz w:val="20"/>
                <w:szCs w:val="20"/>
                <w:lang w:val="en-US"/>
              </w:rPr>
              <w:t xml:space="preserve">KL-10kv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tarmoqlarini</w:t>
            </w:r>
            <w:proofErr w:type="spellEnd"/>
            <w:r w:rsidRPr="00055ADC">
              <w:rPr>
                <w:sz w:val="20"/>
                <w:szCs w:val="20"/>
                <w:lang w:val="en-US"/>
              </w:rPr>
              <w:t xml:space="preserve"> </w:t>
            </w:r>
            <w:proofErr w:type="spellStart"/>
            <w:r w:rsidRPr="00055ADC">
              <w:rPr>
                <w:sz w:val="20"/>
                <w:szCs w:val="20"/>
                <w:lang w:val="en-US"/>
              </w:rPr>
              <w:t>qurish</w:t>
            </w:r>
            <w:proofErr w:type="spellEnd"/>
            <w:r w:rsidRPr="00055ADC">
              <w:rPr>
                <w:sz w:val="20"/>
                <w:szCs w:val="20"/>
                <w:lang w:val="en-US"/>
              </w:rPr>
              <w:t xml:space="preserve"> </w:t>
            </w:r>
            <w:proofErr w:type="spellStart"/>
            <w:r w:rsidRPr="00055ADC">
              <w:rPr>
                <w:sz w:val="20"/>
                <w:szCs w:val="20"/>
                <w:lang w:val="en-US"/>
              </w:rPr>
              <w:t>va</w:t>
            </w:r>
            <w:proofErr w:type="spellEnd"/>
            <w:r w:rsidRPr="00055ADC">
              <w:rPr>
                <w:sz w:val="20"/>
                <w:szCs w:val="20"/>
                <w:lang w:val="en-US"/>
              </w:rPr>
              <w:t xml:space="preserve">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yotqizish</w:t>
            </w:r>
            <w:proofErr w:type="spellEnd"/>
            <w:r w:rsidRPr="00055ADC">
              <w:rPr>
                <w:sz w:val="20"/>
                <w:szCs w:val="20"/>
                <w:lang w:val="en-US"/>
              </w:rPr>
              <w:t xml:space="preserve"> </w:t>
            </w:r>
          </w:p>
        </w:tc>
        <w:tc>
          <w:tcPr>
            <w:tcW w:w="774" w:type="dxa"/>
          </w:tcPr>
          <w:p w14:paraId="77003131" w14:textId="77777777" w:rsidR="00E00BEC" w:rsidRPr="00055ADC" w:rsidRDefault="00E00BEC" w:rsidP="00D1480A">
            <w:pPr>
              <w:rPr>
                <w:sz w:val="20"/>
                <w:szCs w:val="20"/>
                <w:lang w:val="en-US"/>
              </w:rPr>
            </w:pPr>
          </w:p>
        </w:tc>
        <w:tc>
          <w:tcPr>
            <w:tcW w:w="1008" w:type="dxa"/>
          </w:tcPr>
          <w:p w14:paraId="5D6C0ED3" w14:textId="77777777" w:rsidR="00E00BEC" w:rsidRPr="00055ADC" w:rsidRDefault="00E00BEC" w:rsidP="00D1480A">
            <w:pPr>
              <w:rPr>
                <w:sz w:val="20"/>
                <w:szCs w:val="20"/>
                <w:lang w:val="en-US"/>
              </w:rPr>
            </w:pPr>
          </w:p>
        </w:tc>
        <w:tc>
          <w:tcPr>
            <w:tcW w:w="1035" w:type="dxa"/>
          </w:tcPr>
          <w:p w14:paraId="15818F65" w14:textId="77777777" w:rsidR="00E00BEC" w:rsidRPr="00055ADC" w:rsidRDefault="00E00BEC" w:rsidP="00D1480A">
            <w:pPr>
              <w:rPr>
                <w:sz w:val="20"/>
                <w:szCs w:val="20"/>
                <w:lang w:val="en-US"/>
              </w:rPr>
            </w:pPr>
          </w:p>
        </w:tc>
        <w:tc>
          <w:tcPr>
            <w:tcW w:w="1041" w:type="dxa"/>
          </w:tcPr>
          <w:p w14:paraId="2666C7E5" w14:textId="0DFD61C2" w:rsidR="00E00BEC" w:rsidRPr="00055ADC" w:rsidRDefault="00055ADC" w:rsidP="00D1480A">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3600" behindDoc="0" locked="0" layoutInCell="1" allowOverlap="1" wp14:anchorId="3FDDEFDB" wp14:editId="1EF91CFD">
                      <wp:simplePos x="0" y="0"/>
                      <wp:positionH relativeFrom="column">
                        <wp:posOffset>175260</wp:posOffset>
                      </wp:positionH>
                      <wp:positionV relativeFrom="paragraph">
                        <wp:posOffset>120650</wp:posOffset>
                      </wp:positionV>
                      <wp:extent cx="998220" cy="45085"/>
                      <wp:effectExtent l="0" t="19050" r="30480" b="31115"/>
                      <wp:wrapNone/>
                      <wp:docPr id="983575119" name="Стрелка: вправо 1"/>
                      <wp:cNvGraphicFramePr/>
                      <a:graphic xmlns:a="http://schemas.openxmlformats.org/drawingml/2006/main">
                        <a:graphicData uri="http://schemas.microsoft.com/office/word/2010/wordprocessingShape">
                          <wps:wsp>
                            <wps:cNvSpPr/>
                            <wps:spPr>
                              <a:xfrm>
                                <a:off x="0" y="0"/>
                                <a:ext cx="99822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DFE7" id="Стрелка: вправо 1" o:spid="_x0000_s1026" type="#_x0000_t13" style="position:absolute;margin-left:13.8pt;margin-top:9.5pt;width:78.6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" adj="21112" fillcolor="#156082" strokecolor="#042433" strokeweight="1pt"/>
                  </w:pict>
                </mc:Fallback>
              </mc:AlternateContent>
            </w:r>
          </w:p>
        </w:tc>
        <w:tc>
          <w:tcPr>
            <w:tcW w:w="1046" w:type="dxa"/>
          </w:tcPr>
          <w:p w14:paraId="500F6A7E" w14:textId="65EE9CAC" w:rsidR="00E00BEC" w:rsidRPr="00055ADC" w:rsidRDefault="00E00BEC" w:rsidP="00D1480A">
            <w:pPr>
              <w:rPr>
                <w:sz w:val="20"/>
                <w:szCs w:val="20"/>
                <w:lang w:val="en-US"/>
              </w:rPr>
            </w:pPr>
          </w:p>
        </w:tc>
        <w:tc>
          <w:tcPr>
            <w:tcW w:w="834" w:type="dxa"/>
          </w:tcPr>
          <w:p w14:paraId="7A75367E" w14:textId="77777777" w:rsidR="00E00BEC" w:rsidRPr="00055ADC" w:rsidRDefault="00E00BEC" w:rsidP="00D1480A">
            <w:pPr>
              <w:rPr>
                <w:sz w:val="20"/>
                <w:szCs w:val="20"/>
                <w:lang w:val="en-US"/>
              </w:rPr>
            </w:pPr>
          </w:p>
        </w:tc>
        <w:tc>
          <w:tcPr>
            <w:tcW w:w="831" w:type="dxa"/>
          </w:tcPr>
          <w:p w14:paraId="7DB86DFD" w14:textId="77777777" w:rsidR="00E00BEC" w:rsidRPr="00055ADC" w:rsidRDefault="00E00BEC" w:rsidP="00D1480A">
            <w:pPr>
              <w:rPr>
                <w:sz w:val="20"/>
                <w:szCs w:val="20"/>
                <w:lang w:val="en-US"/>
              </w:rPr>
            </w:pPr>
          </w:p>
        </w:tc>
        <w:tc>
          <w:tcPr>
            <w:tcW w:w="944" w:type="dxa"/>
          </w:tcPr>
          <w:p w14:paraId="27608A9B" w14:textId="77777777" w:rsidR="00E00BEC" w:rsidRPr="00055ADC" w:rsidRDefault="00E00BEC" w:rsidP="00D1480A">
            <w:pPr>
              <w:rPr>
                <w:sz w:val="20"/>
                <w:szCs w:val="20"/>
                <w:lang w:val="en-US"/>
              </w:rPr>
            </w:pPr>
          </w:p>
        </w:tc>
      </w:tr>
      <w:tr w:rsidR="00E00BEC" w:rsidRPr="00FA04B8" w14:paraId="4CDE0ED8" w14:textId="77777777" w:rsidTr="00055ADC">
        <w:tc>
          <w:tcPr>
            <w:tcW w:w="2694" w:type="dxa"/>
          </w:tcPr>
          <w:p w14:paraId="788F2494" w14:textId="77777777" w:rsidR="00E00BEC" w:rsidRPr="00055ADC" w:rsidRDefault="00E00BEC" w:rsidP="00D1480A">
            <w:pPr>
              <w:rPr>
                <w:sz w:val="20"/>
                <w:szCs w:val="20"/>
                <w:lang w:val="en-US"/>
              </w:rPr>
            </w:pPr>
            <w:proofErr w:type="spellStart"/>
            <w:r w:rsidRPr="00055ADC">
              <w:rPr>
                <w:sz w:val="20"/>
                <w:szCs w:val="20"/>
                <w:lang w:val="en-US"/>
              </w:rPr>
              <w:t>Elektr</w:t>
            </w:r>
            <w:proofErr w:type="spellEnd"/>
            <w:r w:rsidRPr="00055ADC">
              <w:rPr>
                <w:sz w:val="20"/>
                <w:szCs w:val="20"/>
                <w:lang w:val="en-US"/>
              </w:rPr>
              <w:t xml:space="preserve"> </w:t>
            </w:r>
            <w:proofErr w:type="spellStart"/>
            <w:r w:rsidRPr="00055ADC">
              <w:rPr>
                <w:sz w:val="20"/>
                <w:szCs w:val="20"/>
                <w:lang w:val="en-US"/>
              </w:rPr>
              <w:t>jihoz</w:t>
            </w:r>
            <w:proofErr w:type="spellEnd"/>
            <w:r w:rsidRPr="00055ADC">
              <w:rPr>
                <w:sz w:val="20"/>
                <w:szCs w:val="20"/>
                <w:lang w:val="en-US"/>
              </w:rPr>
              <w:t xml:space="preserve"> </w:t>
            </w:r>
            <w:proofErr w:type="spellStart"/>
            <w:r w:rsidRPr="00055ADC">
              <w:rPr>
                <w:sz w:val="20"/>
                <w:szCs w:val="20"/>
                <w:lang w:val="en-US"/>
              </w:rPr>
              <w:t>va</w:t>
            </w:r>
            <w:proofErr w:type="spellEnd"/>
            <w:r w:rsidRPr="00055ADC">
              <w:rPr>
                <w:sz w:val="20"/>
                <w:szCs w:val="20"/>
                <w:lang w:val="en-US"/>
              </w:rPr>
              <w:t xml:space="preserve"> </w:t>
            </w:r>
            <w:proofErr w:type="spellStart"/>
            <w:r w:rsidRPr="00055ADC">
              <w:rPr>
                <w:sz w:val="20"/>
                <w:szCs w:val="20"/>
                <w:lang w:val="en-US"/>
              </w:rPr>
              <w:t>uskunalarni</w:t>
            </w:r>
            <w:proofErr w:type="spellEnd"/>
            <w:r w:rsidRPr="00055ADC">
              <w:rPr>
                <w:sz w:val="20"/>
                <w:szCs w:val="20"/>
                <w:lang w:val="en-US"/>
              </w:rPr>
              <w:t xml:space="preserve"> </w:t>
            </w:r>
            <w:proofErr w:type="spellStart"/>
            <w:r w:rsidRPr="00055ADC">
              <w:rPr>
                <w:sz w:val="20"/>
                <w:szCs w:val="20"/>
                <w:lang w:val="en-US"/>
              </w:rPr>
              <w:t>montaj</w:t>
            </w:r>
            <w:proofErr w:type="spellEnd"/>
            <w:r w:rsidRPr="00055ADC">
              <w:rPr>
                <w:sz w:val="20"/>
                <w:szCs w:val="20"/>
                <w:lang w:val="en-US"/>
              </w:rPr>
              <w:t xml:space="preserve"> </w:t>
            </w:r>
            <w:proofErr w:type="spellStart"/>
            <w:r w:rsidRPr="00055ADC">
              <w:rPr>
                <w:sz w:val="20"/>
                <w:szCs w:val="20"/>
                <w:lang w:val="en-US"/>
              </w:rPr>
              <w:t>ishlari</w:t>
            </w:r>
            <w:proofErr w:type="spellEnd"/>
          </w:p>
        </w:tc>
        <w:tc>
          <w:tcPr>
            <w:tcW w:w="774" w:type="dxa"/>
          </w:tcPr>
          <w:p w14:paraId="267B3156" w14:textId="77777777" w:rsidR="00E00BEC" w:rsidRPr="00055ADC" w:rsidRDefault="00E00BEC" w:rsidP="00D1480A">
            <w:pPr>
              <w:rPr>
                <w:sz w:val="20"/>
                <w:szCs w:val="20"/>
                <w:lang w:val="en-US"/>
              </w:rPr>
            </w:pPr>
          </w:p>
        </w:tc>
        <w:tc>
          <w:tcPr>
            <w:tcW w:w="1008" w:type="dxa"/>
          </w:tcPr>
          <w:p w14:paraId="5F20758D" w14:textId="77777777" w:rsidR="00E00BEC" w:rsidRPr="00055ADC" w:rsidRDefault="00E00BEC" w:rsidP="00D1480A">
            <w:pPr>
              <w:rPr>
                <w:sz w:val="20"/>
                <w:szCs w:val="20"/>
                <w:lang w:val="en-US"/>
              </w:rPr>
            </w:pPr>
          </w:p>
        </w:tc>
        <w:tc>
          <w:tcPr>
            <w:tcW w:w="1035" w:type="dxa"/>
          </w:tcPr>
          <w:p w14:paraId="7B4A7CBC" w14:textId="77777777" w:rsidR="00E00BEC" w:rsidRPr="00055ADC" w:rsidRDefault="00E00BEC" w:rsidP="00D1480A">
            <w:pPr>
              <w:rPr>
                <w:sz w:val="20"/>
                <w:szCs w:val="20"/>
                <w:lang w:val="en-US"/>
              </w:rPr>
            </w:pPr>
          </w:p>
        </w:tc>
        <w:tc>
          <w:tcPr>
            <w:tcW w:w="1041" w:type="dxa"/>
          </w:tcPr>
          <w:p w14:paraId="73A02251" w14:textId="77777777" w:rsidR="00E00BEC" w:rsidRPr="00055ADC" w:rsidRDefault="00E00BEC" w:rsidP="00D1480A">
            <w:pPr>
              <w:rPr>
                <w:sz w:val="20"/>
                <w:szCs w:val="20"/>
                <w:lang w:val="en-US"/>
              </w:rPr>
            </w:pPr>
          </w:p>
        </w:tc>
        <w:tc>
          <w:tcPr>
            <w:tcW w:w="1046" w:type="dxa"/>
          </w:tcPr>
          <w:p w14:paraId="61517E87" w14:textId="77777777" w:rsidR="00E00BEC" w:rsidRPr="00055ADC" w:rsidRDefault="00E00BEC" w:rsidP="00D1480A">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4624" behindDoc="0" locked="0" layoutInCell="1" allowOverlap="1" wp14:anchorId="125B7A22" wp14:editId="74DAD413">
                      <wp:simplePos x="0" y="0"/>
                      <wp:positionH relativeFrom="column">
                        <wp:posOffset>333375</wp:posOffset>
                      </wp:positionH>
                      <wp:positionV relativeFrom="paragraph">
                        <wp:posOffset>121920</wp:posOffset>
                      </wp:positionV>
                      <wp:extent cx="708660" cy="45719"/>
                      <wp:effectExtent l="0" t="19050" r="34290" b="31115"/>
                      <wp:wrapNone/>
                      <wp:docPr id="1347387615" name="Стрелка: вправо 1"/>
                      <wp:cNvGraphicFramePr/>
                      <a:graphic xmlns:a="http://schemas.openxmlformats.org/drawingml/2006/main">
                        <a:graphicData uri="http://schemas.microsoft.com/office/word/2010/wordprocessingShape">
                          <wps:wsp>
                            <wps:cNvSpPr/>
                            <wps:spPr>
                              <a:xfrm>
                                <a:off x="0" y="0"/>
                                <a:ext cx="708660"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3A669" id="Стрелка: вправо 1" o:spid="_x0000_s1026" type="#_x0000_t13" style="position:absolute;margin-left:26.25pt;margin-top:9.6pt;width:55.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" adj="20903" fillcolor="#156082" strokecolor="#042433" strokeweight="1pt"/>
                  </w:pict>
                </mc:Fallback>
              </mc:AlternateContent>
            </w:r>
          </w:p>
        </w:tc>
        <w:tc>
          <w:tcPr>
            <w:tcW w:w="834" w:type="dxa"/>
          </w:tcPr>
          <w:p w14:paraId="0E6FD9B0" w14:textId="77777777" w:rsidR="00E00BEC" w:rsidRPr="00055ADC" w:rsidRDefault="00E00BEC" w:rsidP="00D1480A">
            <w:pPr>
              <w:rPr>
                <w:sz w:val="20"/>
                <w:szCs w:val="20"/>
                <w:lang w:val="en-US"/>
              </w:rPr>
            </w:pPr>
          </w:p>
        </w:tc>
        <w:tc>
          <w:tcPr>
            <w:tcW w:w="831" w:type="dxa"/>
          </w:tcPr>
          <w:p w14:paraId="73FEE3D7" w14:textId="77777777" w:rsidR="00E00BEC" w:rsidRPr="00055ADC" w:rsidRDefault="00E00BEC" w:rsidP="00D1480A">
            <w:pPr>
              <w:rPr>
                <w:sz w:val="20"/>
                <w:szCs w:val="20"/>
                <w:lang w:val="en-US"/>
              </w:rPr>
            </w:pPr>
          </w:p>
        </w:tc>
        <w:tc>
          <w:tcPr>
            <w:tcW w:w="944" w:type="dxa"/>
          </w:tcPr>
          <w:p w14:paraId="1477A412" w14:textId="77777777" w:rsidR="00E00BEC" w:rsidRPr="00055ADC" w:rsidRDefault="00E00BEC" w:rsidP="00D1480A">
            <w:pPr>
              <w:rPr>
                <w:sz w:val="20"/>
                <w:szCs w:val="20"/>
                <w:lang w:val="en-US"/>
              </w:rPr>
            </w:pPr>
          </w:p>
        </w:tc>
      </w:tr>
      <w:tr w:rsidR="00E00BEC" w:rsidRPr="00055ADC" w14:paraId="3E47B743" w14:textId="77777777" w:rsidTr="00055ADC">
        <w:tc>
          <w:tcPr>
            <w:tcW w:w="2694" w:type="dxa"/>
          </w:tcPr>
          <w:p w14:paraId="7DEC592B" w14:textId="77777777" w:rsidR="00E00BEC" w:rsidRPr="00055ADC" w:rsidRDefault="00E00BEC" w:rsidP="00D1480A">
            <w:pPr>
              <w:rPr>
                <w:sz w:val="20"/>
                <w:szCs w:val="20"/>
                <w:lang w:val="en-US"/>
              </w:rPr>
            </w:pPr>
            <w:proofErr w:type="spellStart"/>
            <w:r w:rsidRPr="00055ADC">
              <w:rPr>
                <w:sz w:val="20"/>
                <w:szCs w:val="20"/>
                <w:lang w:val="en-US"/>
              </w:rPr>
              <w:t>Sozlash</w:t>
            </w:r>
            <w:proofErr w:type="spellEnd"/>
            <w:r w:rsidRPr="00055ADC">
              <w:rPr>
                <w:sz w:val="20"/>
                <w:szCs w:val="20"/>
                <w:lang w:val="en-US"/>
              </w:rPr>
              <w:t xml:space="preserve"> va </w:t>
            </w:r>
            <w:proofErr w:type="spellStart"/>
            <w:r w:rsidRPr="00055ADC">
              <w:rPr>
                <w:sz w:val="20"/>
                <w:szCs w:val="20"/>
                <w:lang w:val="en-US"/>
              </w:rPr>
              <w:t>ishga</w:t>
            </w:r>
            <w:proofErr w:type="spellEnd"/>
            <w:r w:rsidRPr="00055ADC">
              <w:rPr>
                <w:sz w:val="20"/>
                <w:szCs w:val="20"/>
                <w:lang w:val="en-US"/>
              </w:rPr>
              <w:t xml:space="preserve"> </w:t>
            </w:r>
            <w:proofErr w:type="spellStart"/>
            <w:r w:rsidRPr="00055ADC">
              <w:rPr>
                <w:sz w:val="20"/>
                <w:szCs w:val="20"/>
                <w:lang w:val="en-US"/>
              </w:rPr>
              <w:t>tushirish</w:t>
            </w:r>
            <w:proofErr w:type="spellEnd"/>
          </w:p>
        </w:tc>
        <w:tc>
          <w:tcPr>
            <w:tcW w:w="774" w:type="dxa"/>
          </w:tcPr>
          <w:p w14:paraId="6F25CB9E" w14:textId="77777777" w:rsidR="00E00BEC" w:rsidRPr="00055ADC" w:rsidRDefault="00E00BEC" w:rsidP="00D1480A">
            <w:pPr>
              <w:rPr>
                <w:sz w:val="20"/>
                <w:szCs w:val="20"/>
                <w:lang w:val="en-US"/>
              </w:rPr>
            </w:pPr>
          </w:p>
        </w:tc>
        <w:tc>
          <w:tcPr>
            <w:tcW w:w="1008" w:type="dxa"/>
          </w:tcPr>
          <w:p w14:paraId="18015620" w14:textId="77777777" w:rsidR="00E00BEC" w:rsidRPr="00055ADC" w:rsidRDefault="00E00BEC" w:rsidP="00D1480A">
            <w:pPr>
              <w:rPr>
                <w:sz w:val="20"/>
                <w:szCs w:val="20"/>
                <w:lang w:val="en-US"/>
              </w:rPr>
            </w:pPr>
          </w:p>
        </w:tc>
        <w:tc>
          <w:tcPr>
            <w:tcW w:w="1035" w:type="dxa"/>
          </w:tcPr>
          <w:p w14:paraId="0651C87E" w14:textId="77777777" w:rsidR="00E00BEC" w:rsidRPr="00055ADC" w:rsidRDefault="00E00BEC" w:rsidP="00D1480A">
            <w:pPr>
              <w:rPr>
                <w:sz w:val="20"/>
                <w:szCs w:val="20"/>
                <w:lang w:val="en-US"/>
              </w:rPr>
            </w:pPr>
          </w:p>
        </w:tc>
        <w:tc>
          <w:tcPr>
            <w:tcW w:w="1041" w:type="dxa"/>
          </w:tcPr>
          <w:p w14:paraId="0A854C77" w14:textId="77777777" w:rsidR="00E00BEC" w:rsidRPr="00055ADC" w:rsidRDefault="00E00BEC" w:rsidP="00D1480A">
            <w:pPr>
              <w:rPr>
                <w:sz w:val="20"/>
                <w:szCs w:val="20"/>
                <w:lang w:val="en-US"/>
              </w:rPr>
            </w:pPr>
          </w:p>
        </w:tc>
        <w:tc>
          <w:tcPr>
            <w:tcW w:w="1046" w:type="dxa"/>
          </w:tcPr>
          <w:p w14:paraId="36D317AB" w14:textId="77777777" w:rsidR="00E00BEC" w:rsidRPr="00055ADC" w:rsidRDefault="00E00BEC" w:rsidP="00D1480A">
            <w:pPr>
              <w:rPr>
                <w:sz w:val="20"/>
                <w:szCs w:val="20"/>
                <w:lang w:val="en-US"/>
              </w:rPr>
            </w:pPr>
          </w:p>
        </w:tc>
        <w:tc>
          <w:tcPr>
            <w:tcW w:w="834" w:type="dxa"/>
          </w:tcPr>
          <w:p w14:paraId="5B3FDBED" w14:textId="799ED8AC" w:rsidR="00E00BEC" w:rsidRPr="00055ADC" w:rsidRDefault="00055ADC" w:rsidP="00D1480A">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5648" behindDoc="0" locked="0" layoutInCell="1" allowOverlap="1" wp14:anchorId="10985DF0" wp14:editId="0A945513">
                      <wp:simplePos x="0" y="0"/>
                      <wp:positionH relativeFrom="column">
                        <wp:posOffset>396875</wp:posOffset>
                      </wp:positionH>
                      <wp:positionV relativeFrom="paragraph">
                        <wp:posOffset>62865</wp:posOffset>
                      </wp:positionV>
                      <wp:extent cx="571500" cy="45085"/>
                      <wp:effectExtent l="0" t="19050" r="38100" b="31115"/>
                      <wp:wrapNone/>
                      <wp:docPr id="1621854617" name="Стрелка: вправо 1"/>
                      <wp:cNvGraphicFramePr/>
                      <a:graphic xmlns:a="http://schemas.openxmlformats.org/drawingml/2006/main">
                        <a:graphicData uri="http://schemas.microsoft.com/office/word/2010/wordprocessingShape">
                          <wps:wsp>
                            <wps:cNvSpPr/>
                            <wps:spPr>
                              <a:xfrm>
                                <a:off x="0" y="0"/>
                                <a:ext cx="57150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F4E3" id="Стрелка: вправо 1" o:spid="_x0000_s1026" type="#_x0000_t13" style="position:absolute;margin-left:31.25pt;margin-top:4.95pt;width:4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" adj="20748" fillcolor="#156082" strokecolor="#042433" strokeweight="1pt"/>
                  </w:pict>
                </mc:Fallback>
              </mc:AlternateContent>
            </w:r>
          </w:p>
        </w:tc>
        <w:tc>
          <w:tcPr>
            <w:tcW w:w="831" w:type="dxa"/>
          </w:tcPr>
          <w:p w14:paraId="3BE50703" w14:textId="02987ECA" w:rsidR="00E00BEC" w:rsidRPr="00055ADC" w:rsidRDefault="00E00BEC" w:rsidP="00D1480A">
            <w:pPr>
              <w:rPr>
                <w:sz w:val="20"/>
                <w:szCs w:val="20"/>
                <w:lang w:val="en-US"/>
              </w:rPr>
            </w:pPr>
          </w:p>
        </w:tc>
        <w:tc>
          <w:tcPr>
            <w:tcW w:w="944" w:type="dxa"/>
          </w:tcPr>
          <w:p w14:paraId="5C4AD7DA" w14:textId="77777777" w:rsidR="00E00BEC" w:rsidRPr="00055ADC" w:rsidRDefault="00E00BEC" w:rsidP="00D1480A">
            <w:pPr>
              <w:rPr>
                <w:sz w:val="20"/>
                <w:szCs w:val="20"/>
                <w:lang w:val="en-US"/>
              </w:rPr>
            </w:pPr>
          </w:p>
        </w:tc>
      </w:tr>
      <w:tr w:rsidR="00E00BEC" w:rsidRPr="00FA04B8" w14:paraId="5172416E" w14:textId="77777777" w:rsidTr="00055ADC">
        <w:tc>
          <w:tcPr>
            <w:tcW w:w="2694" w:type="dxa"/>
          </w:tcPr>
          <w:p w14:paraId="604E62D9" w14:textId="77777777" w:rsidR="00E00BEC" w:rsidRPr="00055ADC" w:rsidRDefault="00E00BEC" w:rsidP="00D1480A">
            <w:pPr>
              <w:rPr>
                <w:sz w:val="20"/>
                <w:szCs w:val="20"/>
                <w:lang w:val="en-US"/>
              </w:rPr>
            </w:pPr>
            <w:proofErr w:type="spellStart"/>
            <w:r w:rsidRPr="00055ADC">
              <w:rPr>
                <w:sz w:val="20"/>
                <w:szCs w:val="20"/>
                <w:lang w:val="en-US"/>
              </w:rPr>
              <w:t>Iste`molchilargacha</w:t>
            </w:r>
            <w:proofErr w:type="spellEnd"/>
            <w:r w:rsidRPr="00055ADC">
              <w:rPr>
                <w:sz w:val="20"/>
                <w:szCs w:val="20"/>
                <w:lang w:val="en-US"/>
              </w:rPr>
              <w:t xml:space="preserve">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lotoklarini</w:t>
            </w:r>
            <w:proofErr w:type="spellEnd"/>
            <w:r w:rsidRPr="00055ADC">
              <w:rPr>
                <w:sz w:val="20"/>
                <w:szCs w:val="20"/>
                <w:lang w:val="en-US"/>
              </w:rPr>
              <w:t xml:space="preserve"> </w:t>
            </w:r>
            <w:proofErr w:type="spellStart"/>
            <w:r w:rsidRPr="00055ADC">
              <w:rPr>
                <w:sz w:val="20"/>
                <w:szCs w:val="20"/>
                <w:lang w:val="en-US"/>
              </w:rPr>
              <w:t>o`ratish</w:t>
            </w:r>
            <w:proofErr w:type="spellEnd"/>
          </w:p>
        </w:tc>
        <w:tc>
          <w:tcPr>
            <w:tcW w:w="774" w:type="dxa"/>
          </w:tcPr>
          <w:p w14:paraId="3A33130C" w14:textId="77777777" w:rsidR="00E00BEC" w:rsidRPr="00055ADC" w:rsidRDefault="00E00BEC" w:rsidP="00D1480A">
            <w:pPr>
              <w:rPr>
                <w:sz w:val="20"/>
                <w:szCs w:val="20"/>
                <w:lang w:val="en-US"/>
              </w:rPr>
            </w:pPr>
          </w:p>
        </w:tc>
        <w:tc>
          <w:tcPr>
            <w:tcW w:w="1008" w:type="dxa"/>
          </w:tcPr>
          <w:p w14:paraId="546E82A2" w14:textId="77777777" w:rsidR="00E00BEC" w:rsidRPr="00055ADC" w:rsidRDefault="00E00BEC" w:rsidP="00D1480A">
            <w:pPr>
              <w:rPr>
                <w:sz w:val="20"/>
                <w:szCs w:val="20"/>
                <w:lang w:val="en-US"/>
              </w:rPr>
            </w:pPr>
          </w:p>
        </w:tc>
        <w:tc>
          <w:tcPr>
            <w:tcW w:w="1035" w:type="dxa"/>
          </w:tcPr>
          <w:p w14:paraId="2E96616F" w14:textId="77777777" w:rsidR="00E00BEC" w:rsidRPr="00055ADC" w:rsidRDefault="00E00BEC" w:rsidP="00D1480A">
            <w:pPr>
              <w:rPr>
                <w:sz w:val="20"/>
                <w:szCs w:val="20"/>
                <w:lang w:val="en-US"/>
              </w:rPr>
            </w:pPr>
          </w:p>
        </w:tc>
        <w:tc>
          <w:tcPr>
            <w:tcW w:w="1041" w:type="dxa"/>
          </w:tcPr>
          <w:p w14:paraId="5A24BE55" w14:textId="6B645512" w:rsidR="00E00BEC" w:rsidRPr="00055ADC" w:rsidRDefault="00055ADC" w:rsidP="00D1480A">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6672" behindDoc="0" locked="0" layoutInCell="1" allowOverlap="1" wp14:anchorId="1C1235AA" wp14:editId="189FD4D0">
                      <wp:simplePos x="0" y="0"/>
                      <wp:positionH relativeFrom="column">
                        <wp:posOffset>314325</wp:posOffset>
                      </wp:positionH>
                      <wp:positionV relativeFrom="paragraph">
                        <wp:posOffset>125095</wp:posOffset>
                      </wp:positionV>
                      <wp:extent cx="2057400" cy="45085"/>
                      <wp:effectExtent l="0" t="19050" r="38100" b="31115"/>
                      <wp:wrapNone/>
                      <wp:docPr id="686974774" name="Стрелка: вправо 1"/>
                      <wp:cNvGraphicFramePr/>
                      <a:graphic xmlns:a="http://schemas.openxmlformats.org/drawingml/2006/main">
                        <a:graphicData uri="http://schemas.microsoft.com/office/word/2010/wordprocessingShape">
                          <wps:wsp>
                            <wps:cNvSpPr/>
                            <wps:spPr>
                              <a:xfrm>
                                <a:off x="0" y="0"/>
                                <a:ext cx="205740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C5135" id="Стрелка: вправо 1" o:spid="_x0000_s1026" type="#_x0000_t13" style="position:absolute;margin-left:24.75pt;margin-top:9.85pt;width:162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" adj="21363" fillcolor="#156082" strokecolor="#042433" strokeweight="1pt"/>
                  </w:pict>
                </mc:Fallback>
              </mc:AlternateContent>
            </w:r>
          </w:p>
        </w:tc>
        <w:tc>
          <w:tcPr>
            <w:tcW w:w="1046" w:type="dxa"/>
          </w:tcPr>
          <w:p w14:paraId="4EA6A901" w14:textId="77777777" w:rsidR="00E00BEC" w:rsidRPr="00055ADC" w:rsidRDefault="00E00BEC" w:rsidP="00D1480A">
            <w:pPr>
              <w:rPr>
                <w:sz w:val="20"/>
                <w:szCs w:val="20"/>
                <w:lang w:val="en-US"/>
              </w:rPr>
            </w:pPr>
          </w:p>
        </w:tc>
        <w:tc>
          <w:tcPr>
            <w:tcW w:w="834" w:type="dxa"/>
          </w:tcPr>
          <w:p w14:paraId="6AAE7B4E" w14:textId="36B5DAFC" w:rsidR="00E00BEC" w:rsidRPr="00055ADC" w:rsidRDefault="00E00BEC" w:rsidP="00D1480A">
            <w:pPr>
              <w:rPr>
                <w:sz w:val="20"/>
                <w:szCs w:val="20"/>
                <w:lang w:val="en-US"/>
              </w:rPr>
            </w:pPr>
          </w:p>
        </w:tc>
        <w:tc>
          <w:tcPr>
            <w:tcW w:w="831" w:type="dxa"/>
          </w:tcPr>
          <w:p w14:paraId="42BD4769" w14:textId="7A03F623" w:rsidR="00E00BEC" w:rsidRPr="00055ADC" w:rsidRDefault="00E00BEC" w:rsidP="00D1480A">
            <w:pPr>
              <w:rPr>
                <w:sz w:val="20"/>
                <w:szCs w:val="20"/>
                <w:lang w:val="en-US"/>
              </w:rPr>
            </w:pPr>
          </w:p>
        </w:tc>
        <w:tc>
          <w:tcPr>
            <w:tcW w:w="944" w:type="dxa"/>
          </w:tcPr>
          <w:p w14:paraId="72696C72" w14:textId="1D79F979" w:rsidR="00E00BEC" w:rsidRPr="00055ADC" w:rsidRDefault="00E00BEC" w:rsidP="00D1480A">
            <w:pPr>
              <w:rPr>
                <w:sz w:val="20"/>
                <w:szCs w:val="20"/>
                <w:lang w:val="en-US"/>
              </w:rPr>
            </w:pPr>
          </w:p>
        </w:tc>
      </w:tr>
      <w:tr w:rsidR="00055ADC" w:rsidRPr="00055ADC" w14:paraId="410FFE86" w14:textId="77777777" w:rsidTr="00055ADC">
        <w:tc>
          <w:tcPr>
            <w:tcW w:w="10207" w:type="dxa"/>
            <w:gridSpan w:val="9"/>
          </w:tcPr>
          <w:p w14:paraId="5050A67E" w14:textId="409B2A21" w:rsidR="00055ADC" w:rsidRPr="00055ADC" w:rsidRDefault="00055ADC" w:rsidP="003C1E84">
            <w:pPr>
              <w:rPr>
                <w:b/>
                <w:bCs/>
                <w:sz w:val="20"/>
                <w:szCs w:val="20"/>
                <w:lang w:val="en-US"/>
              </w:rPr>
            </w:pPr>
            <w:r w:rsidRPr="00055ADC">
              <w:rPr>
                <w:b/>
                <w:bCs/>
                <w:sz w:val="20"/>
                <w:szCs w:val="20"/>
                <w:lang w:val="uz-Cyrl-UZ"/>
              </w:rPr>
              <w:t>РП-</w:t>
            </w:r>
            <w:r w:rsidRPr="00055ADC">
              <w:rPr>
                <w:b/>
                <w:bCs/>
                <w:sz w:val="20"/>
                <w:szCs w:val="20"/>
                <w:lang w:val="en-US"/>
              </w:rPr>
              <w:t>3</w:t>
            </w:r>
            <w:r>
              <w:rPr>
                <w:b/>
                <w:bCs/>
                <w:sz w:val="20"/>
                <w:szCs w:val="20"/>
              </w:rPr>
              <w:t xml:space="preserve">  </w:t>
            </w:r>
            <w:r w:rsidRPr="00055ADC">
              <w:rPr>
                <w:b/>
                <w:bCs/>
                <w:sz w:val="20"/>
                <w:szCs w:val="20"/>
                <w:lang w:val="uz-Cyrl-UZ"/>
              </w:rPr>
              <w:t xml:space="preserve"> </w:t>
            </w:r>
            <w:r>
              <w:rPr>
                <w:b/>
                <w:bCs/>
                <w:sz w:val="20"/>
                <w:szCs w:val="20"/>
              </w:rPr>
              <w:t>35</w:t>
            </w:r>
            <w:r w:rsidRPr="00055ADC">
              <w:rPr>
                <w:b/>
                <w:bCs/>
                <w:sz w:val="20"/>
                <w:szCs w:val="20"/>
                <w:lang w:val="en-US"/>
              </w:rPr>
              <w:t xml:space="preserve"> kV </w:t>
            </w:r>
            <w:proofErr w:type="spellStart"/>
            <w:r w:rsidRPr="00055ADC">
              <w:rPr>
                <w:b/>
                <w:bCs/>
                <w:sz w:val="20"/>
                <w:szCs w:val="20"/>
                <w:lang w:val="en-US"/>
              </w:rPr>
              <w:t>taqsimlash</w:t>
            </w:r>
            <w:proofErr w:type="spellEnd"/>
            <w:r w:rsidRPr="00055ADC">
              <w:rPr>
                <w:b/>
                <w:bCs/>
                <w:sz w:val="20"/>
                <w:szCs w:val="20"/>
                <w:lang w:val="en-US"/>
              </w:rPr>
              <w:t xml:space="preserve"> </w:t>
            </w:r>
            <w:proofErr w:type="spellStart"/>
            <w:r w:rsidRPr="00055ADC">
              <w:rPr>
                <w:b/>
                <w:bCs/>
                <w:sz w:val="20"/>
                <w:szCs w:val="20"/>
                <w:lang w:val="en-US"/>
              </w:rPr>
              <w:t>punkti</w:t>
            </w:r>
            <w:proofErr w:type="spellEnd"/>
          </w:p>
        </w:tc>
      </w:tr>
      <w:tr w:rsidR="00055ADC" w:rsidRPr="00055ADC" w14:paraId="007B50CB" w14:textId="77777777" w:rsidTr="00055ADC">
        <w:tc>
          <w:tcPr>
            <w:tcW w:w="2694" w:type="dxa"/>
          </w:tcPr>
          <w:p w14:paraId="1DA430DA" w14:textId="77777777" w:rsidR="00055ADC" w:rsidRPr="00055ADC" w:rsidRDefault="00055ADC" w:rsidP="003C1E84">
            <w:pPr>
              <w:rPr>
                <w:sz w:val="20"/>
                <w:szCs w:val="20"/>
                <w:lang w:val="en-US"/>
              </w:rPr>
            </w:pPr>
            <w:r w:rsidRPr="00055ADC">
              <w:rPr>
                <w:sz w:val="20"/>
                <w:szCs w:val="20"/>
                <w:lang w:val="en-US"/>
              </w:rPr>
              <w:t xml:space="preserve">Yer </w:t>
            </w:r>
            <w:proofErr w:type="spellStart"/>
            <w:r w:rsidRPr="00055ADC">
              <w:rPr>
                <w:sz w:val="20"/>
                <w:szCs w:val="20"/>
                <w:lang w:val="en-US"/>
              </w:rPr>
              <w:t>ishlari</w:t>
            </w:r>
            <w:proofErr w:type="spellEnd"/>
            <w:r w:rsidRPr="00055ADC">
              <w:rPr>
                <w:sz w:val="20"/>
                <w:szCs w:val="20"/>
                <w:lang w:val="en-US"/>
              </w:rPr>
              <w:t xml:space="preserve"> </w:t>
            </w:r>
          </w:p>
        </w:tc>
        <w:tc>
          <w:tcPr>
            <w:tcW w:w="774" w:type="dxa"/>
          </w:tcPr>
          <w:p w14:paraId="3EF2CA53" w14:textId="77777777" w:rsidR="00055ADC" w:rsidRPr="00055ADC" w:rsidRDefault="00055ADC" w:rsidP="003C1E84">
            <w:pPr>
              <w:rPr>
                <w:sz w:val="20"/>
                <w:szCs w:val="20"/>
                <w:lang w:val="en-US"/>
              </w:rPr>
            </w:pPr>
          </w:p>
        </w:tc>
        <w:tc>
          <w:tcPr>
            <w:tcW w:w="1008" w:type="dxa"/>
          </w:tcPr>
          <w:p w14:paraId="0348B5A9" w14:textId="623AC359" w:rsidR="00055ADC" w:rsidRPr="00055ADC" w:rsidRDefault="00055ADC" w:rsidP="003C1E84">
            <w:pPr>
              <w:rPr>
                <w:sz w:val="20"/>
                <w:szCs w:val="20"/>
                <w:lang w:val="en-US"/>
              </w:rPr>
            </w:pPr>
          </w:p>
        </w:tc>
        <w:tc>
          <w:tcPr>
            <w:tcW w:w="1035" w:type="dxa"/>
          </w:tcPr>
          <w:p w14:paraId="176DD044" w14:textId="416465E6" w:rsidR="00055ADC" w:rsidRPr="00055ADC" w:rsidRDefault="00055ADC" w:rsidP="003C1E84">
            <w:pPr>
              <w:rPr>
                <w:sz w:val="20"/>
                <w:szCs w:val="20"/>
                <w:lang w:val="en-US"/>
              </w:rPr>
            </w:pPr>
          </w:p>
        </w:tc>
        <w:tc>
          <w:tcPr>
            <w:tcW w:w="1041" w:type="dxa"/>
          </w:tcPr>
          <w:p w14:paraId="6ADB7933" w14:textId="036510C4" w:rsidR="00055ADC" w:rsidRPr="00055ADC" w:rsidRDefault="00055ADC" w:rsidP="003C1E84">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8720" behindDoc="0" locked="0" layoutInCell="1" allowOverlap="1" wp14:anchorId="609188CA" wp14:editId="6C9E3DE3">
                      <wp:simplePos x="0" y="0"/>
                      <wp:positionH relativeFrom="column">
                        <wp:posOffset>-196850</wp:posOffset>
                      </wp:positionH>
                      <wp:positionV relativeFrom="paragraph">
                        <wp:posOffset>54610</wp:posOffset>
                      </wp:positionV>
                      <wp:extent cx="838200" cy="45085"/>
                      <wp:effectExtent l="0" t="19050" r="38100" b="31115"/>
                      <wp:wrapNone/>
                      <wp:docPr id="2028420784" name="Стрелка: вправо 1"/>
                      <wp:cNvGraphicFramePr/>
                      <a:graphic xmlns:a="http://schemas.openxmlformats.org/drawingml/2006/main">
                        <a:graphicData uri="http://schemas.microsoft.com/office/word/2010/wordprocessingShape">
                          <wps:wsp>
                            <wps:cNvSpPr/>
                            <wps:spPr>
                              <a:xfrm>
                                <a:off x="0" y="0"/>
                                <a:ext cx="838200" cy="4508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19871" id="Стрелка: вправо 1" o:spid="_x0000_s1026" type="#_x0000_t13" style="position:absolute;margin-left:-15.5pt;margin-top:4.3pt;width:66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" adj="21019" fillcolor="#156082 [3204]" strokecolor="#030e13 [484]" strokeweight="1pt"/>
                  </w:pict>
                </mc:Fallback>
              </mc:AlternateContent>
            </w:r>
          </w:p>
        </w:tc>
        <w:tc>
          <w:tcPr>
            <w:tcW w:w="1046" w:type="dxa"/>
          </w:tcPr>
          <w:p w14:paraId="00C588BA" w14:textId="77777777" w:rsidR="00055ADC" w:rsidRPr="00055ADC" w:rsidRDefault="00055ADC" w:rsidP="003C1E84">
            <w:pPr>
              <w:rPr>
                <w:sz w:val="20"/>
                <w:szCs w:val="20"/>
                <w:lang w:val="en-US"/>
              </w:rPr>
            </w:pPr>
          </w:p>
        </w:tc>
        <w:tc>
          <w:tcPr>
            <w:tcW w:w="834" w:type="dxa"/>
          </w:tcPr>
          <w:p w14:paraId="351AE9F7" w14:textId="77777777" w:rsidR="00055ADC" w:rsidRPr="00055ADC" w:rsidRDefault="00055ADC" w:rsidP="003C1E84">
            <w:pPr>
              <w:rPr>
                <w:sz w:val="20"/>
                <w:szCs w:val="20"/>
                <w:lang w:val="en-US"/>
              </w:rPr>
            </w:pPr>
          </w:p>
        </w:tc>
        <w:tc>
          <w:tcPr>
            <w:tcW w:w="831" w:type="dxa"/>
          </w:tcPr>
          <w:p w14:paraId="648E6A84" w14:textId="77777777" w:rsidR="00055ADC" w:rsidRPr="00055ADC" w:rsidRDefault="00055ADC" w:rsidP="003C1E84">
            <w:pPr>
              <w:rPr>
                <w:sz w:val="20"/>
                <w:szCs w:val="20"/>
                <w:lang w:val="en-US"/>
              </w:rPr>
            </w:pPr>
          </w:p>
        </w:tc>
        <w:tc>
          <w:tcPr>
            <w:tcW w:w="944" w:type="dxa"/>
          </w:tcPr>
          <w:p w14:paraId="469941BA" w14:textId="77777777" w:rsidR="00055ADC" w:rsidRPr="00055ADC" w:rsidRDefault="00055ADC" w:rsidP="003C1E84">
            <w:pPr>
              <w:rPr>
                <w:sz w:val="20"/>
                <w:szCs w:val="20"/>
                <w:lang w:val="en-US"/>
              </w:rPr>
            </w:pPr>
          </w:p>
        </w:tc>
      </w:tr>
      <w:tr w:rsidR="00055ADC" w:rsidRPr="00055ADC" w14:paraId="7E11A35E" w14:textId="77777777" w:rsidTr="00055ADC">
        <w:tc>
          <w:tcPr>
            <w:tcW w:w="2694" w:type="dxa"/>
          </w:tcPr>
          <w:p w14:paraId="15D73585" w14:textId="77777777" w:rsidR="00055ADC" w:rsidRPr="00055ADC" w:rsidRDefault="00055ADC" w:rsidP="003C1E84">
            <w:pPr>
              <w:rPr>
                <w:sz w:val="20"/>
                <w:szCs w:val="20"/>
                <w:lang w:val="uz-Cyrl-UZ"/>
              </w:rPr>
            </w:pPr>
            <w:proofErr w:type="spellStart"/>
            <w:r w:rsidRPr="00055ADC">
              <w:rPr>
                <w:sz w:val="20"/>
                <w:szCs w:val="20"/>
                <w:lang w:val="en-US"/>
              </w:rPr>
              <w:t>Taqsimlash</w:t>
            </w:r>
            <w:proofErr w:type="spellEnd"/>
            <w:r w:rsidRPr="00055ADC">
              <w:rPr>
                <w:sz w:val="20"/>
                <w:szCs w:val="20"/>
                <w:lang w:val="en-US"/>
              </w:rPr>
              <w:t xml:space="preserve"> </w:t>
            </w:r>
            <w:proofErr w:type="spellStart"/>
            <w:r w:rsidRPr="00055ADC">
              <w:rPr>
                <w:sz w:val="20"/>
                <w:szCs w:val="20"/>
                <w:lang w:val="en-US"/>
              </w:rPr>
              <w:t>punktlari</w:t>
            </w:r>
            <w:proofErr w:type="spellEnd"/>
            <w:r w:rsidRPr="00055ADC">
              <w:rPr>
                <w:sz w:val="20"/>
                <w:szCs w:val="20"/>
                <w:lang w:val="en-US"/>
              </w:rPr>
              <w:t xml:space="preserve"> </w:t>
            </w:r>
            <w:proofErr w:type="spellStart"/>
            <w:r w:rsidRPr="00055ADC">
              <w:rPr>
                <w:sz w:val="20"/>
                <w:szCs w:val="20"/>
                <w:lang w:val="en-US"/>
              </w:rPr>
              <w:t>binolarini</w:t>
            </w:r>
            <w:proofErr w:type="spellEnd"/>
            <w:r w:rsidRPr="00055ADC">
              <w:rPr>
                <w:sz w:val="20"/>
                <w:szCs w:val="20"/>
                <w:lang w:val="en-US"/>
              </w:rPr>
              <w:t xml:space="preserve"> </w:t>
            </w:r>
            <w:proofErr w:type="spellStart"/>
            <w:r w:rsidRPr="00055ADC">
              <w:rPr>
                <w:sz w:val="20"/>
                <w:szCs w:val="20"/>
                <w:lang w:val="en-US"/>
              </w:rPr>
              <w:t>qurish</w:t>
            </w:r>
            <w:proofErr w:type="spellEnd"/>
          </w:p>
        </w:tc>
        <w:tc>
          <w:tcPr>
            <w:tcW w:w="774" w:type="dxa"/>
          </w:tcPr>
          <w:p w14:paraId="7C2CE483" w14:textId="77777777" w:rsidR="00055ADC" w:rsidRPr="00055ADC" w:rsidRDefault="00055ADC" w:rsidP="003C1E84">
            <w:pPr>
              <w:rPr>
                <w:sz w:val="20"/>
                <w:szCs w:val="20"/>
                <w:lang w:val="en-US"/>
              </w:rPr>
            </w:pPr>
          </w:p>
        </w:tc>
        <w:tc>
          <w:tcPr>
            <w:tcW w:w="1008" w:type="dxa"/>
          </w:tcPr>
          <w:p w14:paraId="61477FF1" w14:textId="77777777" w:rsidR="00055ADC" w:rsidRPr="00055ADC" w:rsidRDefault="00055ADC" w:rsidP="003C1E84">
            <w:pPr>
              <w:rPr>
                <w:sz w:val="20"/>
                <w:szCs w:val="20"/>
                <w:lang w:val="en-US"/>
              </w:rPr>
            </w:pPr>
          </w:p>
        </w:tc>
        <w:tc>
          <w:tcPr>
            <w:tcW w:w="1035" w:type="dxa"/>
          </w:tcPr>
          <w:p w14:paraId="0F043D03" w14:textId="75D6AA70" w:rsidR="00055ADC" w:rsidRPr="00055ADC" w:rsidRDefault="00055ADC" w:rsidP="003C1E84">
            <w:pPr>
              <w:rPr>
                <w:sz w:val="20"/>
                <w:szCs w:val="20"/>
                <w:lang w:val="en-US"/>
              </w:rPr>
            </w:pPr>
          </w:p>
        </w:tc>
        <w:tc>
          <w:tcPr>
            <w:tcW w:w="1041" w:type="dxa"/>
          </w:tcPr>
          <w:p w14:paraId="30A54441" w14:textId="068E9A00" w:rsidR="00055ADC" w:rsidRPr="00055ADC" w:rsidRDefault="00055ADC" w:rsidP="003C1E84">
            <w:pPr>
              <w:rPr>
                <w:sz w:val="20"/>
                <w:szCs w:val="20"/>
                <w:lang w:val="en-US"/>
              </w:rPr>
            </w:pPr>
          </w:p>
        </w:tc>
        <w:tc>
          <w:tcPr>
            <w:tcW w:w="1046" w:type="dxa"/>
          </w:tcPr>
          <w:p w14:paraId="4F3832E0" w14:textId="475579BB" w:rsidR="00055ADC" w:rsidRPr="00055ADC" w:rsidRDefault="00055ADC" w:rsidP="003C1E84">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79744" behindDoc="0" locked="0" layoutInCell="1" allowOverlap="1" wp14:anchorId="1DE571C9" wp14:editId="1BADC4BF">
                      <wp:simplePos x="0" y="0"/>
                      <wp:positionH relativeFrom="column">
                        <wp:posOffset>-133985</wp:posOffset>
                      </wp:positionH>
                      <wp:positionV relativeFrom="paragraph">
                        <wp:posOffset>140335</wp:posOffset>
                      </wp:positionV>
                      <wp:extent cx="1013460" cy="45085"/>
                      <wp:effectExtent l="0" t="19050" r="34290" b="31115"/>
                      <wp:wrapNone/>
                      <wp:docPr id="553219103" name="Стрелка: вправо 1"/>
                      <wp:cNvGraphicFramePr/>
                      <a:graphic xmlns:a="http://schemas.openxmlformats.org/drawingml/2006/main">
                        <a:graphicData uri="http://schemas.microsoft.com/office/word/2010/wordprocessingShape">
                          <wps:wsp>
                            <wps:cNvSpPr/>
                            <wps:spPr>
                              <a:xfrm>
                                <a:off x="0" y="0"/>
                                <a:ext cx="101346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5DA4A" id="Стрелка: вправо 1" o:spid="_x0000_s1026" type="#_x0000_t13" style="position:absolute;margin-left:-10.55pt;margin-top:11.05pt;width:79.8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" adj="21120" fillcolor="#156082" strokecolor="#042433" strokeweight="1pt"/>
                  </w:pict>
                </mc:Fallback>
              </mc:AlternateContent>
            </w:r>
          </w:p>
        </w:tc>
        <w:tc>
          <w:tcPr>
            <w:tcW w:w="834" w:type="dxa"/>
          </w:tcPr>
          <w:p w14:paraId="3A049D3B" w14:textId="77777777" w:rsidR="00055ADC" w:rsidRPr="00055ADC" w:rsidRDefault="00055ADC" w:rsidP="003C1E84">
            <w:pPr>
              <w:rPr>
                <w:sz w:val="20"/>
                <w:szCs w:val="20"/>
                <w:lang w:val="en-US"/>
              </w:rPr>
            </w:pPr>
          </w:p>
        </w:tc>
        <w:tc>
          <w:tcPr>
            <w:tcW w:w="831" w:type="dxa"/>
          </w:tcPr>
          <w:p w14:paraId="5E10C2D0" w14:textId="77777777" w:rsidR="00055ADC" w:rsidRPr="00055ADC" w:rsidRDefault="00055ADC" w:rsidP="003C1E84">
            <w:pPr>
              <w:rPr>
                <w:sz w:val="20"/>
                <w:szCs w:val="20"/>
                <w:lang w:val="en-US"/>
              </w:rPr>
            </w:pPr>
          </w:p>
        </w:tc>
        <w:tc>
          <w:tcPr>
            <w:tcW w:w="944" w:type="dxa"/>
          </w:tcPr>
          <w:p w14:paraId="440E925C" w14:textId="77777777" w:rsidR="00055ADC" w:rsidRPr="00055ADC" w:rsidRDefault="00055ADC" w:rsidP="003C1E84">
            <w:pPr>
              <w:rPr>
                <w:sz w:val="20"/>
                <w:szCs w:val="20"/>
                <w:lang w:val="en-US"/>
              </w:rPr>
            </w:pPr>
          </w:p>
        </w:tc>
      </w:tr>
      <w:tr w:rsidR="00055ADC" w:rsidRPr="00FA04B8" w14:paraId="1861DB1B" w14:textId="77777777" w:rsidTr="00055ADC">
        <w:tc>
          <w:tcPr>
            <w:tcW w:w="2694" w:type="dxa"/>
          </w:tcPr>
          <w:p w14:paraId="05B54616" w14:textId="728CCCA0" w:rsidR="00055ADC" w:rsidRPr="00055ADC" w:rsidRDefault="00055ADC" w:rsidP="003C1E84">
            <w:pPr>
              <w:rPr>
                <w:sz w:val="20"/>
                <w:szCs w:val="20"/>
                <w:lang w:val="en-US"/>
              </w:rPr>
            </w:pPr>
            <w:r w:rsidRPr="00055ADC">
              <w:rPr>
                <w:sz w:val="20"/>
                <w:szCs w:val="20"/>
                <w:lang w:val="en-US"/>
              </w:rPr>
              <w:t xml:space="preserve">KL-35kv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tarmoqlarini</w:t>
            </w:r>
            <w:proofErr w:type="spellEnd"/>
            <w:r w:rsidRPr="00055ADC">
              <w:rPr>
                <w:sz w:val="20"/>
                <w:szCs w:val="20"/>
                <w:lang w:val="en-US"/>
              </w:rPr>
              <w:t xml:space="preserve"> </w:t>
            </w:r>
            <w:proofErr w:type="spellStart"/>
            <w:r w:rsidRPr="00055ADC">
              <w:rPr>
                <w:sz w:val="20"/>
                <w:szCs w:val="20"/>
                <w:lang w:val="en-US"/>
              </w:rPr>
              <w:t>qurish</w:t>
            </w:r>
            <w:proofErr w:type="spellEnd"/>
            <w:r w:rsidRPr="00055ADC">
              <w:rPr>
                <w:sz w:val="20"/>
                <w:szCs w:val="20"/>
                <w:lang w:val="en-US"/>
              </w:rPr>
              <w:t xml:space="preserve"> </w:t>
            </w:r>
            <w:proofErr w:type="spellStart"/>
            <w:r w:rsidRPr="00055ADC">
              <w:rPr>
                <w:sz w:val="20"/>
                <w:szCs w:val="20"/>
                <w:lang w:val="en-US"/>
              </w:rPr>
              <w:t>va</w:t>
            </w:r>
            <w:proofErr w:type="spellEnd"/>
            <w:r w:rsidRPr="00055ADC">
              <w:rPr>
                <w:sz w:val="20"/>
                <w:szCs w:val="20"/>
                <w:lang w:val="en-US"/>
              </w:rPr>
              <w:t xml:space="preserve">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yotqizish</w:t>
            </w:r>
            <w:proofErr w:type="spellEnd"/>
            <w:r w:rsidRPr="00055ADC">
              <w:rPr>
                <w:sz w:val="20"/>
                <w:szCs w:val="20"/>
                <w:lang w:val="en-US"/>
              </w:rPr>
              <w:t xml:space="preserve"> </w:t>
            </w:r>
          </w:p>
        </w:tc>
        <w:tc>
          <w:tcPr>
            <w:tcW w:w="774" w:type="dxa"/>
          </w:tcPr>
          <w:p w14:paraId="164E7411" w14:textId="77777777" w:rsidR="00055ADC" w:rsidRPr="00055ADC" w:rsidRDefault="00055ADC" w:rsidP="003C1E84">
            <w:pPr>
              <w:rPr>
                <w:sz w:val="20"/>
                <w:szCs w:val="20"/>
                <w:lang w:val="en-US"/>
              </w:rPr>
            </w:pPr>
          </w:p>
        </w:tc>
        <w:tc>
          <w:tcPr>
            <w:tcW w:w="1008" w:type="dxa"/>
          </w:tcPr>
          <w:p w14:paraId="5AC75AE2" w14:textId="77777777" w:rsidR="00055ADC" w:rsidRPr="00055ADC" w:rsidRDefault="00055ADC" w:rsidP="003C1E84">
            <w:pPr>
              <w:rPr>
                <w:sz w:val="20"/>
                <w:szCs w:val="20"/>
                <w:lang w:val="en-US"/>
              </w:rPr>
            </w:pPr>
          </w:p>
        </w:tc>
        <w:tc>
          <w:tcPr>
            <w:tcW w:w="1035" w:type="dxa"/>
          </w:tcPr>
          <w:p w14:paraId="2CF67E79" w14:textId="77777777" w:rsidR="00055ADC" w:rsidRPr="00055ADC" w:rsidRDefault="00055ADC" w:rsidP="003C1E84">
            <w:pPr>
              <w:rPr>
                <w:sz w:val="20"/>
                <w:szCs w:val="20"/>
                <w:lang w:val="en-US"/>
              </w:rPr>
            </w:pPr>
          </w:p>
        </w:tc>
        <w:tc>
          <w:tcPr>
            <w:tcW w:w="1041" w:type="dxa"/>
          </w:tcPr>
          <w:p w14:paraId="075EB0CB" w14:textId="77133127" w:rsidR="00055ADC" w:rsidRPr="00055ADC" w:rsidRDefault="00055ADC" w:rsidP="003C1E84">
            <w:pPr>
              <w:rPr>
                <w:sz w:val="20"/>
                <w:szCs w:val="20"/>
                <w:lang w:val="en-US"/>
              </w:rPr>
            </w:pPr>
          </w:p>
        </w:tc>
        <w:tc>
          <w:tcPr>
            <w:tcW w:w="1046" w:type="dxa"/>
          </w:tcPr>
          <w:p w14:paraId="56B0FE23" w14:textId="1D15C41B" w:rsidR="00055ADC" w:rsidRPr="00055ADC" w:rsidRDefault="00055ADC" w:rsidP="003C1E84">
            <w:pPr>
              <w:rPr>
                <w:sz w:val="20"/>
                <w:szCs w:val="20"/>
                <w:lang w:val="en-US"/>
              </w:rPr>
            </w:pPr>
          </w:p>
        </w:tc>
        <w:tc>
          <w:tcPr>
            <w:tcW w:w="834" w:type="dxa"/>
          </w:tcPr>
          <w:p w14:paraId="5F126CDD" w14:textId="3651A4C6" w:rsidR="00055ADC" w:rsidRPr="00055ADC" w:rsidRDefault="00055ADC" w:rsidP="003C1E84">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80768" behindDoc="0" locked="0" layoutInCell="1" allowOverlap="1" wp14:anchorId="01B4B994" wp14:editId="6FC7F4FC">
                      <wp:simplePos x="0" y="0"/>
                      <wp:positionH relativeFrom="column">
                        <wp:posOffset>-327025</wp:posOffset>
                      </wp:positionH>
                      <wp:positionV relativeFrom="paragraph">
                        <wp:posOffset>165735</wp:posOffset>
                      </wp:positionV>
                      <wp:extent cx="998220" cy="45085"/>
                      <wp:effectExtent l="0" t="19050" r="30480" b="31115"/>
                      <wp:wrapNone/>
                      <wp:docPr id="919494574" name="Стрелка: вправо 1"/>
                      <wp:cNvGraphicFramePr/>
                      <a:graphic xmlns:a="http://schemas.openxmlformats.org/drawingml/2006/main">
                        <a:graphicData uri="http://schemas.microsoft.com/office/word/2010/wordprocessingShape">
                          <wps:wsp>
                            <wps:cNvSpPr/>
                            <wps:spPr>
                              <a:xfrm>
                                <a:off x="0" y="0"/>
                                <a:ext cx="99822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CDAE6" id="Стрелка: вправо 1" o:spid="_x0000_s1026" type="#_x0000_t13" style="position:absolute;margin-left:-25.75pt;margin-top:13.05pt;width:78.6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" adj="21112" fillcolor="#156082" strokecolor="#042433" strokeweight="1pt"/>
                  </w:pict>
                </mc:Fallback>
              </mc:AlternateContent>
            </w:r>
          </w:p>
        </w:tc>
        <w:tc>
          <w:tcPr>
            <w:tcW w:w="831" w:type="dxa"/>
          </w:tcPr>
          <w:p w14:paraId="60E7468E" w14:textId="77777777" w:rsidR="00055ADC" w:rsidRPr="00055ADC" w:rsidRDefault="00055ADC" w:rsidP="003C1E84">
            <w:pPr>
              <w:rPr>
                <w:sz w:val="20"/>
                <w:szCs w:val="20"/>
                <w:lang w:val="en-US"/>
              </w:rPr>
            </w:pPr>
          </w:p>
        </w:tc>
        <w:tc>
          <w:tcPr>
            <w:tcW w:w="944" w:type="dxa"/>
          </w:tcPr>
          <w:p w14:paraId="238AA17C" w14:textId="77777777" w:rsidR="00055ADC" w:rsidRPr="00055ADC" w:rsidRDefault="00055ADC" w:rsidP="003C1E84">
            <w:pPr>
              <w:rPr>
                <w:sz w:val="20"/>
                <w:szCs w:val="20"/>
                <w:lang w:val="en-US"/>
              </w:rPr>
            </w:pPr>
          </w:p>
        </w:tc>
      </w:tr>
      <w:tr w:rsidR="00055ADC" w:rsidRPr="00FA04B8" w14:paraId="219F4F7E" w14:textId="77777777" w:rsidTr="00055ADC">
        <w:tc>
          <w:tcPr>
            <w:tcW w:w="2694" w:type="dxa"/>
          </w:tcPr>
          <w:p w14:paraId="7D1F521A" w14:textId="77777777" w:rsidR="00055ADC" w:rsidRPr="00055ADC" w:rsidRDefault="00055ADC" w:rsidP="003C1E84">
            <w:pPr>
              <w:rPr>
                <w:sz w:val="20"/>
                <w:szCs w:val="20"/>
                <w:lang w:val="en-US"/>
              </w:rPr>
            </w:pPr>
            <w:proofErr w:type="spellStart"/>
            <w:r w:rsidRPr="00055ADC">
              <w:rPr>
                <w:sz w:val="20"/>
                <w:szCs w:val="20"/>
                <w:lang w:val="en-US"/>
              </w:rPr>
              <w:t>Elektr</w:t>
            </w:r>
            <w:proofErr w:type="spellEnd"/>
            <w:r w:rsidRPr="00055ADC">
              <w:rPr>
                <w:sz w:val="20"/>
                <w:szCs w:val="20"/>
                <w:lang w:val="en-US"/>
              </w:rPr>
              <w:t xml:space="preserve"> </w:t>
            </w:r>
            <w:proofErr w:type="spellStart"/>
            <w:r w:rsidRPr="00055ADC">
              <w:rPr>
                <w:sz w:val="20"/>
                <w:szCs w:val="20"/>
                <w:lang w:val="en-US"/>
              </w:rPr>
              <w:t>jihoz</w:t>
            </w:r>
            <w:proofErr w:type="spellEnd"/>
            <w:r w:rsidRPr="00055ADC">
              <w:rPr>
                <w:sz w:val="20"/>
                <w:szCs w:val="20"/>
                <w:lang w:val="en-US"/>
              </w:rPr>
              <w:t xml:space="preserve"> </w:t>
            </w:r>
            <w:proofErr w:type="spellStart"/>
            <w:r w:rsidRPr="00055ADC">
              <w:rPr>
                <w:sz w:val="20"/>
                <w:szCs w:val="20"/>
                <w:lang w:val="en-US"/>
              </w:rPr>
              <w:t>va</w:t>
            </w:r>
            <w:proofErr w:type="spellEnd"/>
            <w:r w:rsidRPr="00055ADC">
              <w:rPr>
                <w:sz w:val="20"/>
                <w:szCs w:val="20"/>
                <w:lang w:val="en-US"/>
              </w:rPr>
              <w:t xml:space="preserve"> </w:t>
            </w:r>
            <w:proofErr w:type="spellStart"/>
            <w:r w:rsidRPr="00055ADC">
              <w:rPr>
                <w:sz w:val="20"/>
                <w:szCs w:val="20"/>
                <w:lang w:val="en-US"/>
              </w:rPr>
              <w:t>uskunalarni</w:t>
            </w:r>
            <w:proofErr w:type="spellEnd"/>
            <w:r w:rsidRPr="00055ADC">
              <w:rPr>
                <w:sz w:val="20"/>
                <w:szCs w:val="20"/>
                <w:lang w:val="en-US"/>
              </w:rPr>
              <w:t xml:space="preserve"> </w:t>
            </w:r>
            <w:proofErr w:type="spellStart"/>
            <w:r w:rsidRPr="00055ADC">
              <w:rPr>
                <w:sz w:val="20"/>
                <w:szCs w:val="20"/>
                <w:lang w:val="en-US"/>
              </w:rPr>
              <w:t>montaj</w:t>
            </w:r>
            <w:proofErr w:type="spellEnd"/>
            <w:r w:rsidRPr="00055ADC">
              <w:rPr>
                <w:sz w:val="20"/>
                <w:szCs w:val="20"/>
                <w:lang w:val="en-US"/>
              </w:rPr>
              <w:t xml:space="preserve"> </w:t>
            </w:r>
            <w:proofErr w:type="spellStart"/>
            <w:r w:rsidRPr="00055ADC">
              <w:rPr>
                <w:sz w:val="20"/>
                <w:szCs w:val="20"/>
                <w:lang w:val="en-US"/>
              </w:rPr>
              <w:t>ishlari</w:t>
            </w:r>
            <w:proofErr w:type="spellEnd"/>
          </w:p>
        </w:tc>
        <w:tc>
          <w:tcPr>
            <w:tcW w:w="774" w:type="dxa"/>
          </w:tcPr>
          <w:p w14:paraId="359DB199" w14:textId="77777777" w:rsidR="00055ADC" w:rsidRPr="00055ADC" w:rsidRDefault="00055ADC" w:rsidP="003C1E84">
            <w:pPr>
              <w:rPr>
                <w:sz w:val="20"/>
                <w:szCs w:val="20"/>
                <w:lang w:val="en-US"/>
              </w:rPr>
            </w:pPr>
          </w:p>
        </w:tc>
        <w:tc>
          <w:tcPr>
            <w:tcW w:w="1008" w:type="dxa"/>
          </w:tcPr>
          <w:p w14:paraId="7DB301AF" w14:textId="77777777" w:rsidR="00055ADC" w:rsidRPr="00055ADC" w:rsidRDefault="00055ADC" w:rsidP="003C1E84">
            <w:pPr>
              <w:rPr>
                <w:sz w:val="20"/>
                <w:szCs w:val="20"/>
                <w:lang w:val="en-US"/>
              </w:rPr>
            </w:pPr>
          </w:p>
        </w:tc>
        <w:tc>
          <w:tcPr>
            <w:tcW w:w="1035" w:type="dxa"/>
          </w:tcPr>
          <w:p w14:paraId="5754A53D" w14:textId="77777777" w:rsidR="00055ADC" w:rsidRPr="00055ADC" w:rsidRDefault="00055ADC" w:rsidP="003C1E84">
            <w:pPr>
              <w:rPr>
                <w:sz w:val="20"/>
                <w:szCs w:val="20"/>
                <w:lang w:val="en-US"/>
              </w:rPr>
            </w:pPr>
          </w:p>
        </w:tc>
        <w:tc>
          <w:tcPr>
            <w:tcW w:w="1041" w:type="dxa"/>
          </w:tcPr>
          <w:p w14:paraId="6553E901" w14:textId="77777777" w:rsidR="00055ADC" w:rsidRPr="00055ADC" w:rsidRDefault="00055ADC" w:rsidP="003C1E84">
            <w:pPr>
              <w:rPr>
                <w:sz w:val="20"/>
                <w:szCs w:val="20"/>
                <w:lang w:val="en-US"/>
              </w:rPr>
            </w:pPr>
          </w:p>
        </w:tc>
        <w:tc>
          <w:tcPr>
            <w:tcW w:w="1046" w:type="dxa"/>
          </w:tcPr>
          <w:p w14:paraId="5F1EAF04" w14:textId="74C2BBF1" w:rsidR="00055ADC" w:rsidRPr="00055ADC" w:rsidRDefault="00055ADC" w:rsidP="003C1E84">
            <w:pPr>
              <w:rPr>
                <w:sz w:val="20"/>
                <w:szCs w:val="20"/>
                <w:lang w:val="en-US"/>
              </w:rPr>
            </w:pPr>
          </w:p>
        </w:tc>
        <w:tc>
          <w:tcPr>
            <w:tcW w:w="834" w:type="dxa"/>
          </w:tcPr>
          <w:p w14:paraId="372D1C9F" w14:textId="3ABD2D1D" w:rsidR="00055ADC" w:rsidRPr="00055ADC" w:rsidRDefault="00055ADC" w:rsidP="003C1E84">
            <w:pPr>
              <w:rPr>
                <w:sz w:val="20"/>
                <w:szCs w:val="20"/>
                <w:lang w:val="en-US"/>
              </w:rPr>
            </w:pPr>
          </w:p>
        </w:tc>
        <w:tc>
          <w:tcPr>
            <w:tcW w:w="831" w:type="dxa"/>
          </w:tcPr>
          <w:p w14:paraId="58AFD661" w14:textId="6DB0F659" w:rsidR="00055ADC" w:rsidRPr="00055ADC" w:rsidRDefault="00055ADC" w:rsidP="003C1E84">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81792" behindDoc="0" locked="0" layoutInCell="1" allowOverlap="1" wp14:anchorId="705FA626" wp14:editId="4F77B952">
                      <wp:simplePos x="0" y="0"/>
                      <wp:positionH relativeFrom="column">
                        <wp:posOffset>-159385</wp:posOffset>
                      </wp:positionH>
                      <wp:positionV relativeFrom="paragraph">
                        <wp:posOffset>121920</wp:posOffset>
                      </wp:positionV>
                      <wp:extent cx="708660" cy="45719"/>
                      <wp:effectExtent l="0" t="19050" r="34290" b="31115"/>
                      <wp:wrapNone/>
                      <wp:docPr id="442259524" name="Стрелка: вправо 1"/>
                      <wp:cNvGraphicFramePr/>
                      <a:graphic xmlns:a="http://schemas.openxmlformats.org/drawingml/2006/main">
                        <a:graphicData uri="http://schemas.microsoft.com/office/word/2010/wordprocessingShape">
                          <wps:wsp>
                            <wps:cNvSpPr/>
                            <wps:spPr>
                              <a:xfrm>
                                <a:off x="0" y="0"/>
                                <a:ext cx="708660" cy="45719"/>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E52D" id="Стрелка: вправо 1" o:spid="_x0000_s1026" type="#_x0000_t13" style="position:absolute;margin-left:-12.55pt;margin-top:9.6pt;width:55.8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" adj="20903" fillcolor="#156082" strokecolor="#042433" strokeweight="1pt"/>
                  </w:pict>
                </mc:Fallback>
              </mc:AlternateContent>
            </w:r>
          </w:p>
        </w:tc>
        <w:tc>
          <w:tcPr>
            <w:tcW w:w="944" w:type="dxa"/>
          </w:tcPr>
          <w:p w14:paraId="6CC0202D" w14:textId="77777777" w:rsidR="00055ADC" w:rsidRPr="00055ADC" w:rsidRDefault="00055ADC" w:rsidP="003C1E84">
            <w:pPr>
              <w:rPr>
                <w:sz w:val="20"/>
                <w:szCs w:val="20"/>
                <w:lang w:val="en-US"/>
              </w:rPr>
            </w:pPr>
          </w:p>
        </w:tc>
      </w:tr>
      <w:tr w:rsidR="00055ADC" w:rsidRPr="00055ADC" w14:paraId="72FEFA3B" w14:textId="77777777" w:rsidTr="00055ADC">
        <w:tc>
          <w:tcPr>
            <w:tcW w:w="2694" w:type="dxa"/>
          </w:tcPr>
          <w:p w14:paraId="77B95309" w14:textId="77777777" w:rsidR="00055ADC" w:rsidRPr="00055ADC" w:rsidRDefault="00055ADC" w:rsidP="003C1E84">
            <w:pPr>
              <w:rPr>
                <w:sz w:val="20"/>
                <w:szCs w:val="20"/>
                <w:lang w:val="en-US"/>
              </w:rPr>
            </w:pPr>
            <w:proofErr w:type="spellStart"/>
            <w:r w:rsidRPr="00055ADC">
              <w:rPr>
                <w:sz w:val="20"/>
                <w:szCs w:val="20"/>
                <w:lang w:val="en-US"/>
              </w:rPr>
              <w:t>Sozlash</w:t>
            </w:r>
            <w:proofErr w:type="spellEnd"/>
            <w:r w:rsidRPr="00055ADC">
              <w:rPr>
                <w:sz w:val="20"/>
                <w:szCs w:val="20"/>
                <w:lang w:val="en-US"/>
              </w:rPr>
              <w:t xml:space="preserve"> va </w:t>
            </w:r>
            <w:proofErr w:type="spellStart"/>
            <w:r w:rsidRPr="00055ADC">
              <w:rPr>
                <w:sz w:val="20"/>
                <w:szCs w:val="20"/>
                <w:lang w:val="en-US"/>
              </w:rPr>
              <w:t>ishga</w:t>
            </w:r>
            <w:proofErr w:type="spellEnd"/>
            <w:r w:rsidRPr="00055ADC">
              <w:rPr>
                <w:sz w:val="20"/>
                <w:szCs w:val="20"/>
                <w:lang w:val="en-US"/>
              </w:rPr>
              <w:t xml:space="preserve"> </w:t>
            </w:r>
            <w:proofErr w:type="spellStart"/>
            <w:r w:rsidRPr="00055ADC">
              <w:rPr>
                <w:sz w:val="20"/>
                <w:szCs w:val="20"/>
                <w:lang w:val="en-US"/>
              </w:rPr>
              <w:t>tushirish</w:t>
            </w:r>
            <w:proofErr w:type="spellEnd"/>
          </w:p>
        </w:tc>
        <w:tc>
          <w:tcPr>
            <w:tcW w:w="774" w:type="dxa"/>
          </w:tcPr>
          <w:p w14:paraId="1BB37E4D" w14:textId="77777777" w:rsidR="00055ADC" w:rsidRPr="00055ADC" w:rsidRDefault="00055ADC" w:rsidP="003C1E84">
            <w:pPr>
              <w:rPr>
                <w:sz w:val="20"/>
                <w:szCs w:val="20"/>
                <w:lang w:val="en-US"/>
              </w:rPr>
            </w:pPr>
          </w:p>
        </w:tc>
        <w:tc>
          <w:tcPr>
            <w:tcW w:w="1008" w:type="dxa"/>
          </w:tcPr>
          <w:p w14:paraId="50011787" w14:textId="77777777" w:rsidR="00055ADC" w:rsidRPr="00055ADC" w:rsidRDefault="00055ADC" w:rsidP="003C1E84">
            <w:pPr>
              <w:rPr>
                <w:sz w:val="20"/>
                <w:szCs w:val="20"/>
                <w:lang w:val="en-US"/>
              </w:rPr>
            </w:pPr>
          </w:p>
        </w:tc>
        <w:tc>
          <w:tcPr>
            <w:tcW w:w="1035" w:type="dxa"/>
          </w:tcPr>
          <w:p w14:paraId="54F081CA" w14:textId="77777777" w:rsidR="00055ADC" w:rsidRPr="00055ADC" w:rsidRDefault="00055ADC" w:rsidP="003C1E84">
            <w:pPr>
              <w:rPr>
                <w:sz w:val="20"/>
                <w:szCs w:val="20"/>
                <w:lang w:val="en-US"/>
              </w:rPr>
            </w:pPr>
          </w:p>
        </w:tc>
        <w:tc>
          <w:tcPr>
            <w:tcW w:w="1041" w:type="dxa"/>
          </w:tcPr>
          <w:p w14:paraId="29B003DE" w14:textId="77777777" w:rsidR="00055ADC" w:rsidRPr="00055ADC" w:rsidRDefault="00055ADC" w:rsidP="003C1E84">
            <w:pPr>
              <w:rPr>
                <w:sz w:val="20"/>
                <w:szCs w:val="20"/>
                <w:lang w:val="en-US"/>
              </w:rPr>
            </w:pPr>
          </w:p>
        </w:tc>
        <w:tc>
          <w:tcPr>
            <w:tcW w:w="1046" w:type="dxa"/>
          </w:tcPr>
          <w:p w14:paraId="60911B30" w14:textId="77777777" w:rsidR="00055ADC" w:rsidRPr="00055ADC" w:rsidRDefault="00055ADC" w:rsidP="003C1E84">
            <w:pPr>
              <w:rPr>
                <w:sz w:val="20"/>
                <w:szCs w:val="20"/>
                <w:lang w:val="en-US"/>
              </w:rPr>
            </w:pPr>
          </w:p>
        </w:tc>
        <w:tc>
          <w:tcPr>
            <w:tcW w:w="834" w:type="dxa"/>
          </w:tcPr>
          <w:p w14:paraId="39CCDB7A" w14:textId="3A9B6C21" w:rsidR="00055ADC" w:rsidRPr="00055ADC" w:rsidRDefault="00055ADC" w:rsidP="003C1E84">
            <w:pPr>
              <w:rPr>
                <w:sz w:val="20"/>
                <w:szCs w:val="20"/>
                <w:lang w:val="en-US"/>
              </w:rPr>
            </w:pPr>
          </w:p>
        </w:tc>
        <w:tc>
          <w:tcPr>
            <w:tcW w:w="831" w:type="dxa"/>
          </w:tcPr>
          <w:p w14:paraId="030CA566" w14:textId="282A2B52" w:rsidR="00055ADC" w:rsidRPr="00055ADC" w:rsidRDefault="00055ADC" w:rsidP="003C1E84">
            <w:pPr>
              <w:rPr>
                <w:sz w:val="20"/>
                <w:szCs w:val="20"/>
                <w:lang w:val="en-US"/>
              </w:rPr>
            </w:pPr>
          </w:p>
        </w:tc>
        <w:tc>
          <w:tcPr>
            <w:tcW w:w="944" w:type="dxa"/>
          </w:tcPr>
          <w:p w14:paraId="1731F7E0" w14:textId="779013BD" w:rsidR="00055ADC" w:rsidRPr="00055ADC" w:rsidRDefault="00055ADC" w:rsidP="003C1E84">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82816" behindDoc="0" locked="0" layoutInCell="1" allowOverlap="1" wp14:anchorId="698EC699" wp14:editId="2C3CDD97">
                      <wp:simplePos x="0" y="0"/>
                      <wp:positionH relativeFrom="column">
                        <wp:posOffset>-88900</wp:posOffset>
                      </wp:positionH>
                      <wp:positionV relativeFrom="paragraph">
                        <wp:posOffset>62865</wp:posOffset>
                      </wp:positionV>
                      <wp:extent cx="571500" cy="45085"/>
                      <wp:effectExtent l="0" t="19050" r="38100" b="31115"/>
                      <wp:wrapNone/>
                      <wp:docPr id="1172227957" name="Стрелка: вправо 1"/>
                      <wp:cNvGraphicFramePr/>
                      <a:graphic xmlns:a="http://schemas.openxmlformats.org/drawingml/2006/main">
                        <a:graphicData uri="http://schemas.microsoft.com/office/word/2010/wordprocessingShape">
                          <wps:wsp>
                            <wps:cNvSpPr/>
                            <wps:spPr>
                              <a:xfrm>
                                <a:off x="0" y="0"/>
                                <a:ext cx="57150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055E0" id="Стрелка: вправо 1" o:spid="_x0000_s1026" type="#_x0000_t13" style="position:absolute;margin-left:-7pt;margin-top:4.95pt;width:4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" adj="20748" fillcolor="#156082" strokecolor="#042433" strokeweight="1pt"/>
                  </w:pict>
                </mc:Fallback>
              </mc:AlternateContent>
            </w:r>
          </w:p>
        </w:tc>
      </w:tr>
      <w:tr w:rsidR="00055ADC" w:rsidRPr="00FA04B8" w14:paraId="08CDF736" w14:textId="77777777" w:rsidTr="00055ADC">
        <w:tc>
          <w:tcPr>
            <w:tcW w:w="2694" w:type="dxa"/>
          </w:tcPr>
          <w:p w14:paraId="3AD2A092" w14:textId="77777777" w:rsidR="00055ADC" w:rsidRPr="00055ADC" w:rsidRDefault="00055ADC" w:rsidP="003C1E84">
            <w:pPr>
              <w:rPr>
                <w:sz w:val="20"/>
                <w:szCs w:val="20"/>
                <w:lang w:val="en-US"/>
              </w:rPr>
            </w:pPr>
            <w:proofErr w:type="spellStart"/>
            <w:r w:rsidRPr="00055ADC">
              <w:rPr>
                <w:sz w:val="20"/>
                <w:szCs w:val="20"/>
                <w:lang w:val="en-US"/>
              </w:rPr>
              <w:t>Iste`molchilargacha</w:t>
            </w:r>
            <w:proofErr w:type="spellEnd"/>
            <w:r w:rsidRPr="00055ADC">
              <w:rPr>
                <w:sz w:val="20"/>
                <w:szCs w:val="20"/>
                <w:lang w:val="en-US"/>
              </w:rPr>
              <w:t xml:space="preserve"> </w:t>
            </w:r>
            <w:proofErr w:type="spellStart"/>
            <w:r w:rsidRPr="00055ADC">
              <w:rPr>
                <w:sz w:val="20"/>
                <w:szCs w:val="20"/>
                <w:lang w:val="en-US"/>
              </w:rPr>
              <w:t>kabel</w:t>
            </w:r>
            <w:proofErr w:type="spellEnd"/>
            <w:r w:rsidRPr="00055ADC">
              <w:rPr>
                <w:sz w:val="20"/>
                <w:szCs w:val="20"/>
                <w:lang w:val="en-US"/>
              </w:rPr>
              <w:t xml:space="preserve"> </w:t>
            </w:r>
            <w:proofErr w:type="spellStart"/>
            <w:r w:rsidRPr="00055ADC">
              <w:rPr>
                <w:sz w:val="20"/>
                <w:szCs w:val="20"/>
                <w:lang w:val="en-US"/>
              </w:rPr>
              <w:t>lotoklarini</w:t>
            </w:r>
            <w:proofErr w:type="spellEnd"/>
            <w:r w:rsidRPr="00055ADC">
              <w:rPr>
                <w:sz w:val="20"/>
                <w:szCs w:val="20"/>
                <w:lang w:val="en-US"/>
              </w:rPr>
              <w:t xml:space="preserve"> </w:t>
            </w:r>
            <w:proofErr w:type="spellStart"/>
            <w:r w:rsidRPr="00055ADC">
              <w:rPr>
                <w:sz w:val="20"/>
                <w:szCs w:val="20"/>
                <w:lang w:val="en-US"/>
              </w:rPr>
              <w:t>o`ratish</w:t>
            </w:r>
            <w:proofErr w:type="spellEnd"/>
          </w:p>
        </w:tc>
        <w:tc>
          <w:tcPr>
            <w:tcW w:w="774" w:type="dxa"/>
          </w:tcPr>
          <w:p w14:paraId="3D66D3AF" w14:textId="77777777" w:rsidR="00055ADC" w:rsidRPr="00055ADC" w:rsidRDefault="00055ADC" w:rsidP="003C1E84">
            <w:pPr>
              <w:rPr>
                <w:sz w:val="20"/>
                <w:szCs w:val="20"/>
                <w:lang w:val="en-US"/>
              </w:rPr>
            </w:pPr>
          </w:p>
        </w:tc>
        <w:tc>
          <w:tcPr>
            <w:tcW w:w="1008" w:type="dxa"/>
          </w:tcPr>
          <w:p w14:paraId="2CD3C7D4" w14:textId="77777777" w:rsidR="00055ADC" w:rsidRPr="00055ADC" w:rsidRDefault="00055ADC" w:rsidP="003C1E84">
            <w:pPr>
              <w:rPr>
                <w:sz w:val="20"/>
                <w:szCs w:val="20"/>
                <w:lang w:val="en-US"/>
              </w:rPr>
            </w:pPr>
          </w:p>
        </w:tc>
        <w:tc>
          <w:tcPr>
            <w:tcW w:w="1035" w:type="dxa"/>
          </w:tcPr>
          <w:p w14:paraId="53A5CF08" w14:textId="77777777" w:rsidR="00055ADC" w:rsidRPr="00055ADC" w:rsidRDefault="00055ADC" w:rsidP="003C1E84">
            <w:pPr>
              <w:rPr>
                <w:sz w:val="20"/>
                <w:szCs w:val="20"/>
                <w:lang w:val="en-US"/>
              </w:rPr>
            </w:pPr>
          </w:p>
        </w:tc>
        <w:tc>
          <w:tcPr>
            <w:tcW w:w="1041" w:type="dxa"/>
          </w:tcPr>
          <w:p w14:paraId="1B043688" w14:textId="67D67FF4" w:rsidR="00055ADC" w:rsidRPr="00055ADC" w:rsidRDefault="00055ADC" w:rsidP="003C1E84">
            <w:pPr>
              <w:rPr>
                <w:sz w:val="20"/>
                <w:szCs w:val="20"/>
                <w:lang w:val="en-US"/>
              </w:rPr>
            </w:pPr>
          </w:p>
        </w:tc>
        <w:tc>
          <w:tcPr>
            <w:tcW w:w="1046" w:type="dxa"/>
          </w:tcPr>
          <w:p w14:paraId="0BACC3F8" w14:textId="77777777" w:rsidR="00055ADC" w:rsidRPr="00055ADC" w:rsidRDefault="00055ADC" w:rsidP="003C1E84">
            <w:pPr>
              <w:rPr>
                <w:sz w:val="20"/>
                <w:szCs w:val="20"/>
                <w:lang w:val="en-US"/>
              </w:rPr>
            </w:pPr>
          </w:p>
        </w:tc>
        <w:tc>
          <w:tcPr>
            <w:tcW w:w="834" w:type="dxa"/>
          </w:tcPr>
          <w:p w14:paraId="7DE6BC49" w14:textId="77777777" w:rsidR="00055ADC" w:rsidRPr="00055ADC" w:rsidRDefault="00055ADC" w:rsidP="003C1E84">
            <w:pPr>
              <w:rPr>
                <w:sz w:val="20"/>
                <w:szCs w:val="20"/>
                <w:lang w:val="en-US"/>
              </w:rPr>
            </w:pPr>
          </w:p>
        </w:tc>
        <w:tc>
          <w:tcPr>
            <w:tcW w:w="831" w:type="dxa"/>
          </w:tcPr>
          <w:p w14:paraId="17D22965" w14:textId="55807A55" w:rsidR="00055ADC" w:rsidRPr="00055ADC" w:rsidRDefault="00055ADC" w:rsidP="003C1E84">
            <w:pPr>
              <w:rPr>
                <w:sz w:val="20"/>
                <w:szCs w:val="20"/>
                <w:lang w:val="en-US"/>
              </w:rPr>
            </w:pPr>
          </w:p>
        </w:tc>
        <w:tc>
          <w:tcPr>
            <w:tcW w:w="944" w:type="dxa"/>
          </w:tcPr>
          <w:p w14:paraId="748AB851" w14:textId="2AF79AD2" w:rsidR="00055ADC" w:rsidRPr="00055ADC" w:rsidRDefault="00055ADC" w:rsidP="003C1E84">
            <w:pPr>
              <w:rPr>
                <w:sz w:val="20"/>
                <w:szCs w:val="20"/>
                <w:lang w:val="en-US"/>
              </w:rPr>
            </w:pPr>
            <w:r w:rsidRPr="00055ADC">
              <w:rPr>
                <w:noProof/>
                <w:sz w:val="20"/>
                <w:szCs w:val="20"/>
                <w:lang w:val="en-US"/>
                <w14:ligatures w14:val="standardContextual"/>
              </w:rPr>
              <mc:AlternateContent>
                <mc:Choice Requires="wps">
                  <w:drawing>
                    <wp:anchor distT="0" distB="0" distL="114300" distR="114300" simplePos="0" relativeHeight="251683840" behindDoc="0" locked="0" layoutInCell="1" allowOverlap="1" wp14:anchorId="4D1B3D4E" wp14:editId="4D80F9E5">
                      <wp:simplePos x="0" y="0"/>
                      <wp:positionH relativeFrom="column">
                        <wp:posOffset>-1580515</wp:posOffset>
                      </wp:positionH>
                      <wp:positionV relativeFrom="paragraph">
                        <wp:posOffset>125095</wp:posOffset>
                      </wp:positionV>
                      <wp:extent cx="2057400" cy="45085"/>
                      <wp:effectExtent l="0" t="19050" r="38100" b="31115"/>
                      <wp:wrapNone/>
                      <wp:docPr id="134278302" name="Стрелка: вправо 1"/>
                      <wp:cNvGraphicFramePr/>
                      <a:graphic xmlns:a="http://schemas.openxmlformats.org/drawingml/2006/main">
                        <a:graphicData uri="http://schemas.microsoft.com/office/word/2010/wordprocessingShape">
                          <wps:wsp>
                            <wps:cNvSpPr/>
                            <wps:spPr>
                              <a:xfrm>
                                <a:off x="0" y="0"/>
                                <a:ext cx="2057400" cy="4508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F2EC7" id="Стрелка: вправо 1" o:spid="_x0000_s1026" type="#_x0000_t13" style="position:absolute;margin-left:-124.45pt;margin-top:9.85pt;width:162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" adj="21363" fillcolor="#156082" strokecolor="#042433" strokeweight="1pt"/>
                  </w:pict>
                </mc:Fallback>
              </mc:AlternateContent>
            </w:r>
          </w:p>
        </w:tc>
      </w:tr>
      <w:bookmarkEnd w:id="71"/>
    </w:tbl>
    <w:p w14:paraId="28718C63" w14:textId="77777777" w:rsidR="00C50CF8" w:rsidRDefault="00C50CF8">
      <w:pPr>
        <w:rPr>
          <w:sz w:val="28"/>
          <w:szCs w:val="28"/>
          <w:lang w:val="en-US"/>
        </w:rPr>
      </w:pPr>
    </w:p>
    <w:tbl>
      <w:tblPr>
        <w:tblW w:w="10456" w:type="dxa"/>
        <w:tblLook w:val="04A0" w:firstRow="1" w:lastRow="0" w:firstColumn="1" w:lastColumn="0" w:noHBand="0" w:noVBand="1"/>
      </w:tblPr>
      <w:tblGrid>
        <w:gridCol w:w="5211"/>
        <w:gridCol w:w="5245"/>
      </w:tblGrid>
      <w:tr w:rsidR="008F5F0F" w:rsidRPr="00AC1215" w14:paraId="1F71186A" w14:textId="77777777" w:rsidTr="00D1480A">
        <w:tc>
          <w:tcPr>
            <w:tcW w:w="5211" w:type="dxa"/>
          </w:tcPr>
          <w:p w14:paraId="2A9DC65E" w14:textId="77777777" w:rsidR="008F5F0F" w:rsidRPr="008F5F0F" w:rsidRDefault="008F5F0F" w:rsidP="00D1480A">
            <w:pPr>
              <w:adjustRightInd w:val="0"/>
              <w:rPr>
                <w:b/>
                <w:sz w:val="24"/>
                <w:szCs w:val="24"/>
                <w:lang w:val="uz-Latn-UZ"/>
              </w:rPr>
            </w:pPr>
            <w:r w:rsidRPr="008F5F0F">
              <w:rPr>
                <w:b/>
                <w:sz w:val="24"/>
                <w:szCs w:val="24"/>
                <w:lang w:val="uz-Latn-UZ"/>
              </w:rPr>
              <w:t>Buyurtmachi:</w:t>
            </w:r>
          </w:p>
          <w:p w14:paraId="01CFD334" w14:textId="77777777" w:rsidR="008F5F0F" w:rsidRPr="008F5F0F" w:rsidRDefault="008F5F0F" w:rsidP="00D1480A">
            <w:pPr>
              <w:adjustRightInd w:val="0"/>
              <w:jc w:val="both"/>
              <w:rPr>
                <w:b/>
                <w:sz w:val="24"/>
                <w:szCs w:val="24"/>
                <w:lang w:val="uz-Latn-UZ"/>
              </w:rPr>
            </w:pPr>
          </w:p>
          <w:p w14:paraId="38DAF02C" w14:textId="77777777" w:rsidR="008F5F0F" w:rsidRDefault="008F5F0F" w:rsidP="00D1480A">
            <w:pPr>
              <w:adjustRightInd w:val="0"/>
              <w:jc w:val="both"/>
              <w:rPr>
                <w:b/>
                <w:bCs/>
                <w:sz w:val="24"/>
                <w:szCs w:val="24"/>
                <w:lang w:val="uz-Latn-UZ"/>
              </w:rPr>
            </w:pPr>
            <w:r w:rsidRPr="008F5F0F">
              <w:rPr>
                <w:b/>
                <w:bCs/>
                <w:sz w:val="24"/>
                <w:szCs w:val="24"/>
                <w:lang w:val="uz-Cyrl-UZ"/>
              </w:rPr>
              <w:t>“</w:t>
            </w:r>
            <w:r w:rsidRPr="008F5F0F">
              <w:rPr>
                <w:b/>
                <w:bCs/>
                <w:sz w:val="24"/>
                <w:szCs w:val="24"/>
                <w:lang w:val="uz-Latn-UZ"/>
              </w:rPr>
              <w:t xml:space="preserve">Yangi avlod maxsus sanoat zonasi </w:t>
            </w:r>
          </w:p>
          <w:p w14:paraId="1CE61735" w14:textId="39B39153" w:rsidR="008F5F0F" w:rsidRPr="008F5F0F" w:rsidRDefault="008F5F0F" w:rsidP="00D1480A">
            <w:pPr>
              <w:adjustRightInd w:val="0"/>
              <w:jc w:val="both"/>
              <w:rPr>
                <w:b/>
                <w:sz w:val="24"/>
                <w:szCs w:val="24"/>
                <w:lang w:val="uz-Latn-UZ"/>
              </w:rPr>
            </w:pPr>
            <w:r w:rsidRPr="008F5F0F">
              <w:rPr>
                <w:b/>
                <w:bCs/>
                <w:sz w:val="24"/>
                <w:szCs w:val="24"/>
                <w:lang w:val="uz-Latn-UZ"/>
              </w:rPr>
              <w:t>boshqaruvchi kompaniyasi</w:t>
            </w:r>
            <w:r w:rsidRPr="008F5F0F">
              <w:rPr>
                <w:b/>
                <w:bCs/>
                <w:sz w:val="24"/>
                <w:szCs w:val="24"/>
                <w:lang w:val="uz-Cyrl-UZ"/>
              </w:rPr>
              <w:t xml:space="preserve">” </w:t>
            </w:r>
            <w:r w:rsidRPr="008F5F0F">
              <w:rPr>
                <w:b/>
                <w:bCs/>
                <w:sz w:val="24"/>
                <w:szCs w:val="24"/>
                <w:lang w:val="uz-Latn-UZ"/>
              </w:rPr>
              <w:t>MCHJ</w:t>
            </w:r>
          </w:p>
          <w:p w14:paraId="3D443359" w14:textId="77777777" w:rsidR="008F5F0F" w:rsidRPr="008F5F0F" w:rsidRDefault="008F5F0F" w:rsidP="00D1480A">
            <w:pPr>
              <w:pStyle w:val="af"/>
              <w:jc w:val="both"/>
              <w:rPr>
                <w:sz w:val="24"/>
                <w:szCs w:val="24"/>
                <w:lang w:val="uz-Cyrl-UZ"/>
              </w:rPr>
            </w:pPr>
            <w:r w:rsidRPr="008F5F0F">
              <w:rPr>
                <w:sz w:val="24"/>
                <w:szCs w:val="24"/>
                <w:lang w:val="uz-Cyrl-UZ"/>
              </w:rPr>
              <w:t>Yangihayot tumani, Sputnik 2-daha 25-a uy,</w:t>
            </w:r>
          </w:p>
          <w:p w14:paraId="7C72A868" w14:textId="77777777" w:rsidR="008F5F0F" w:rsidRPr="008F5F0F" w:rsidRDefault="008F5F0F" w:rsidP="00D1480A">
            <w:pPr>
              <w:pStyle w:val="af"/>
              <w:jc w:val="both"/>
              <w:rPr>
                <w:sz w:val="24"/>
                <w:szCs w:val="24"/>
                <w:lang w:val="uz-Cyrl-UZ"/>
              </w:rPr>
            </w:pPr>
            <w:r w:rsidRPr="008F5F0F">
              <w:rPr>
                <w:sz w:val="24"/>
                <w:szCs w:val="24"/>
                <w:lang w:val="uz-Cyrl-UZ"/>
              </w:rPr>
              <w:t>STIR: 311</w:t>
            </w:r>
            <w:r w:rsidRPr="008F5F0F">
              <w:rPr>
                <w:sz w:val="24"/>
                <w:szCs w:val="24"/>
                <w:lang w:val="en-US"/>
              </w:rPr>
              <w:t> </w:t>
            </w:r>
            <w:r w:rsidRPr="008F5F0F">
              <w:rPr>
                <w:sz w:val="24"/>
                <w:szCs w:val="24"/>
                <w:lang w:val="uz-Cyrl-UZ"/>
              </w:rPr>
              <w:t>235</w:t>
            </w:r>
            <w:r w:rsidRPr="008F5F0F">
              <w:rPr>
                <w:sz w:val="24"/>
                <w:szCs w:val="24"/>
                <w:lang w:val="en-US"/>
              </w:rPr>
              <w:t xml:space="preserve"> </w:t>
            </w:r>
            <w:r w:rsidRPr="008F5F0F">
              <w:rPr>
                <w:sz w:val="24"/>
                <w:szCs w:val="24"/>
                <w:lang w:val="uz-Cyrl-UZ"/>
              </w:rPr>
              <w:t xml:space="preserve">950, </w:t>
            </w:r>
          </w:p>
          <w:p w14:paraId="55B39E22" w14:textId="77777777" w:rsidR="008F5F0F" w:rsidRPr="008F5F0F" w:rsidRDefault="008F5F0F" w:rsidP="00D1480A">
            <w:pPr>
              <w:pStyle w:val="af"/>
              <w:jc w:val="both"/>
              <w:rPr>
                <w:sz w:val="24"/>
                <w:szCs w:val="24"/>
                <w:lang w:val="uz-Cyrl-UZ"/>
              </w:rPr>
            </w:pPr>
            <w:r w:rsidRPr="008F5F0F">
              <w:rPr>
                <w:sz w:val="24"/>
                <w:szCs w:val="24"/>
                <w:lang w:val="uz-Cyrl-UZ"/>
              </w:rPr>
              <w:t>x/r 2020</w:t>
            </w:r>
            <w:r w:rsidRPr="008F5F0F">
              <w:rPr>
                <w:sz w:val="24"/>
                <w:szCs w:val="24"/>
                <w:lang w:val="en-US"/>
              </w:rPr>
              <w:t xml:space="preserve"> </w:t>
            </w:r>
            <w:r w:rsidRPr="008F5F0F">
              <w:rPr>
                <w:sz w:val="24"/>
                <w:szCs w:val="24"/>
                <w:lang w:val="uz-Cyrl-UZ"/>
              </w:rPr>
              <w:t>8000</w:t>
            </w:r>
            <w:r w:rsidRPr="008F5F0F">
              <w:rPr>
                <w:sz w:val="24"/>
                <w:szCs w:val="24"/>
                <w:lang w:val="en-US"/>
              </w:rPr>
              <w:t xml:space="preserve"> </w:t>
            </w:r>
            <w:r w:rsidRPr="008F5F0F">
              <w:rPr>
                <w:sz w:val="24"/>
                <w:szCs w:val="24"/>
                <w:lang w:val="uz-Cyrl-UZ"/>
              </w:rPr>
              <w:t>1070</w:t>
            </w:r>
            <w:r w:rsidRPr="008F5F0F">
              <w:rPr>
                <w:sz w:val="24"/>
                <w:szCs w:val="24"/>
                <w:lang w:val="en-US"/>
              </w:rPr>
              <w:t xml:space="preserve"> </w:t>
            </w:r>
            <w:r w:rsidRPr="008F5F0F">
              <w:rPr>
                <w:sz w:val="24"/>
                <w:szCs w:val="24"/>
                <w:lang w:val="uz-Cyrl-UZ"/>
              </w:rPr>
              <w:t>4498</w:t>
            </w:r>
            <w:r w:rsidRPr="008F5F0F">
              <w:rPr>
                <w:sz w:val="24"/>
                <w:szCs w:val="24"/>
                <w:lang w:val="en-US"/>
              </w:rPr>
              <w:t xml:space="preserve"> </w:t>
            </w:r>
            <w:r w:rsidRPr="008F5F0F">
              <w:rPr>
                <w:sz w:val="24"/>
                <w:szCs w:val="24"/>
                <w:lang w:val="uz-Cyrl-UZ"/>
              </w:rPr>
              <w:t xml:space="preserve">4001, </w:t>
            </w:r>
          </w:p>
          <w:p w14:paraId="66C65E08" w14:textId="77777777" w:rsidR="008F5F0F" w:rsidRPr="008F5F0F" w:rsidRDefault="008F5F0F" w:rsidP="00D1480A">
            <w:pPr>
              <w:pStyle w:val="af"/>
              <w:jc w:val="both"/>
              <w:rPr>
                <w:noProof/>
                <w:sz w:val="24"/>
                <w:szCs w:val="24"/>
                <w:lang w:val="uz-Cyrl-UZ"/>
              </w:rPr>
            </w:pPr>
            <w:r w:rsidRPr="008F5F0F">
              <w:rPr>
                <w:sz w:val="24"/>
                <w:szCs w:val="24"/>
                <w:lang w:val="uz-Cyrl-UZ"/>
              </w:rPr>
              <w:t xml:space="preserve">Hayot Bank, MFO </w:t>
            </w:r>
            <w:r w:rsidRPr="008F5F0F">
              <w:rPr>
                <w:noProof/>
                <w:sz w:val="24"/>
                <w:szCs w:val="24"/>
                <w:lang w:val="uz-Cyrl-UZ"/>
              </w:rPr>
              <w:t>01198</w:t>
            </w:r>
          </w:p>
          <w:p w14:paraId="63086DDF" w14:textId="77777777" w:rsidR="008F5F0F" w:rsidRDefault="008F5F0F" w:rsidP="00D1480A">
            <w:pPr>
              <w:jc w:val="both"/>
              <w:rPr>
                <w:b/>
                <w:bCs/>
                <w:sz w:val="24"/>
                <w:szCs w:val="24"/>
                <w:lang w:val="en-US" w:eastAsia="ru-RU"/>
              </w:rPr>
            </w:pPr>
          </w:p>
          <w:p w14:paraId="115FA47D" w14:textId="530E34B2" w:rsidR="008F5F0F" w:rsidRPr="008F5F0F" w:rsidRDefault="008F5F0F" w:rsidP="00D1480A">
            <w:pPr>
              <w:jc w:val="both"/>
              <w:rPr>
                <w:b/>
                <w:bCs/>
                <w:sz w:val="24"/>
                <w:szCs w:val="24"/>
                <w:lang w:val="uz-Cyrl-UZ" w:eastAsia="ru-RU"/>
              </w:rPr>
            </w:pPr>
            <w:r w:rsidRPr="008F5F0F">
              <w:rPr>
                <w:b/>
                <w:bCs/>
                <w:sz w:val="24"/>
                <w:szCs w:val="24"/>
                <w:lang w:val="uz-Cyrl-UZ" w:eastAsia="ru-RU"/>
              </w:rPr>
              <w:t>Bosh direktor:</w:t>
            </w:r>
          </w:p>
          <w:p w14:paraId="1D35F913" w14:textId="77777777" w:rsidR="008F5F0F" w:rsidRPr="008F5F0F" w:rsidRDefault="008F5F0F" w:rsidP="00D1480A">
            <w:pPr>
              <w:jc w:val="both"/>
              <w:rPr>
                <w:bCs/>
                <w:sz w:val="24"/>
                <w:szCs w:val="24"/>
                <w:lang w:val="uz-Cyrl-UZ" w:eastAsia="ru-RU"/>
              </w:rPr>
            </w:pPr>
            <w:r w:rsidRPr="008F5F0F">
              <w:rPr>
                <w:sz w:val="24"/>
                <w:szCs w:val="24"/>
                <w:lang w:val="uz-Cyrl-UZ" w:eastAsia="ru-RU"/>
              </w:rPr>
              <w:t>Abdusolomov Farruxbek Farxod oʻgʻli</w:t>
            </w:r>
            <w:r w:rsidRPr="008F5F0F">
              <w:rPr>
                <w:bCs/>
                <w:sz w:val="24"/>
                <w:szCs w:val="24"/>
                <w:lang w:val="uz-Cyrl-UZ" w:eastAsia="ru-RU"/>
              </w:rPr>
              <w:t xml:space="preserve"> </w:t>
            </w:r>
          </w:p>
          <w:p w14:paraId="3AA10114" w14:textId="3E147BEA" w:rsidR="008F5F0F" w:rsidRPr="008F5F0F" w:rsidRDefault="008F5F0F" w:rsidP="00D1480A">
            <w:pPr>
              <w:jc w:val="both"/>
              <w:rPr>
                <w:b/>
                <w:sz w:val="24"/>
                <w:szCs w:val="24"/>
                <w:lang w:val="uz-Latn-UZ"/>
              </w:rPr>
            </w:pPr>
            <w:r>
              <w:rPr>
                <w:b/>
                <w:sz w:val="24"/>
                <w:szCs w:val="24"/>
                <w:lang w:val="uz-Latn-UZ"/>
              </w:rPr>
              <w:t>_____</w:t>
            </w:r>
            <w:r w:rsidRPr="008F5F0F">
              <w:rPr>
                <w:b/>
                <w:sz w:val="24"/>
                <w:szCs w:val="24"/>
                <w:lang w:val="uz-Latn-UZ"/>
              </w:rPr>
              <w:t xml:space="preserve">______ </w:t>
            </w:r>
          </w:p>
        </w:tc>
        <w:tc>
          <w:tcPr>
            <w:tcW w:w="5245" w:type="dxa"/>
          </w:tcPr>
          <w:p w14:paraId="4DB3386D" w14:textId="43B75FD7" w:rsidR="008F5F0F" w:rsidRPr="008F5F0F" w:rsidRDefault="008F5F0F" w:rsidP="00D1480A">
            <w:pPr>
              <w:adjustRightInd w:val="0"/>
              <w:rPr>
                <w:b/>
                <w:sz w:val="24"/>
                <w:szCs w:val="24"/>
                <w:lang w:val="uz-Latn-UZ"/>
              </w:rPr>
            </w:pPr>
            <w:r w:rsidRPr="008F5F0F">
              <w:rPr>
                <w:b/>
                <w:sz w:val="24"/>
                <w:szCs w:val="24"/>
                <w:lang w:val="uz-Latn-UZ"/>
              </w:rPr>
              <w:t xml:space="preserve">           Pudratchi:</w:t>
            </w:r>
          </w:p>
          <w:p w14:paraId="6F889778" w14:textId="77777777" w:rsidR="008F5F0F" w:rsidRPr="008F5F0F" w:rsidRDefault="008F5F0F" w:rsidP="00D1480A">
            <w:pPr>
              <w:adjustRightInd w:val="0"/>
              <w:jc w:val="both"/>
              <w:rPr>
                <w:b/>
                <w:sz w:val="24"/>
                <w:szCs w:val="24"/>
                <w:lang w:val="uz-Latn-UZ"/>
              </w:rPr>
            </w:pPr>
          </w:p>
          <w:p w14:paraId="6627C9AE" w14:textId="77777777" w:rsidR="008F5F0F" w:rsidRPr="008F5F0F" w:rsidRDefault="008F5F0F" w:rsidP="00D1480A">
            <w:pPr>
              <w:tabs>
                <w:tab w:val="left" w:pos="2542"/>
              </w:tabs>
              <w:jc w:val="both"/>
              <w:rPr>
                <w:sz w:val="24"/>
                <w:szCs w:val="24"/>
                <w:highlight w:val="yellow"/>
                <w:lang w:val="uz-Latn-UZ"/>
              </w:rPr>
            </w:pPr>
          </w:p>
        </w:tc>
      </w:tr>
    </w:tbl>
    <w:p w14:paraId="6B7C748F" w14:textId="77777777" w:rsidR="008F5F0F" w:rsidRPr="00C50CF8" w:rsidRDefault="008F5F0F">
      <w:pPr>
        <w:rPr>
          <w:sz w:val="28"/>
          <w:szCs w:val="28"/>
          <w:lang w:val="en-US"/>
        </w:rPr>
      </w:pPr>
    </w:p>
    <w:sectPr w:rsidR="008F5F0F" w:rsidRPr="00C50CF8" w:rsidSect="00624672">
      <w:footerReference w:type="default" r:id="rId7"/>
      <w:pgSz w:w="11910" w:h="16840"/>
      <w:pgMar w:top="700" w:right="460" w:bottom="1180" w:left="12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CFDB" w14:textId="77777777" w:rsidR="00A05010" w:rsidRDefault="00A05010">
      <w:r>
        <w:separator/>
      </w:r>
    </w:p>
  </w:endnote>
  <w:endnote w:type="continuationSeparator" w:id="0">
    <w:p w14:paraId="523A6EEF" w14:textId="77777777" w:rsidR="00A05010" w:rsidRDefault="00A0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5EF" w14:textId="77777777" w:rsidR="00624672" w:rsidRDefault="00624672" w:rsidP="00DB0AFC">
    <w:pPr>
      <w:pStyle w:val="ac"/>
      <w:spacing w:before="20"/>
      <w:ind w:left="8676" w:firstLine="1017"/>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noProof/>
        <w:spacing w:val="-5"/>
      </w:rPr>
      <w:t>37</w:t>
    </w:r>
    <w:r>
      <w:rPr>
        <w:rFonts w:ascii="Cambria"/>
        <w:spacing w:val="-5"/>
      </w:rPr>
      <w:fldChar w:fldCharType="end"/>
    </w:r>
  </w:p>
  <w:p w14:paraId="76757E18" w14:textId="77777777" w:rsidR="00624672" w:rsidRPr="00DB0AFC" w:rsidRDefault="00624672" w:rsidP="00DB0AFC">
    <w:pPr>
      <w:pStyle w:val="ac"/>
      <w:spacing w:before="20"/>
      <w:ind w:left="14001"/>
      <w:rPr>
        <w:rFonts w:asci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120C" w14:textId="77777777" w:rsidR="00A05010" w:rsidRDefault="00A05010">
      <w:r>
        <w:separator/>
      </w:r>
    </w:p>
  </w:footnote>
  <w:footnote w:type="continuationSeparator" w:id="0">
    <w:p w14:paraId="48F4720A" w14:textId="77777777" w:rsidR="00A05010" w:rsidRDefault="00A0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CE7"/>
    <w:multiLevelType w:val="hybridMultilevel"/>
    <w:tmpl w:val="14AEB9E2"/>
    <w:lvl w:ilvl="0" w:tplc="0C6E303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44937"/>
    <w:multiLevelType w:val="multilevel"/>
    <w:tmpl w:val="293C60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7B65B5"/>
    <w:multiLevelType w:val="multilevel"/>
    <w:tmpl w:val="795AF9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82D71"/>
    <w:multiLevelType w:val="multilevel"/>
    <w:tmpl w:val="0D6E70A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20C9D"/>
    <w:multiLevelType w:val="hybridMultilevel"/>
    <w:tmpl w:val="23B8CA76"/>
    <w:lvl w:ilvl="0" w:tplc="E4204C64">
      <w:start w:val="2"/>
      <w:numFmt w:val="upperRoman"/>
      <w:lvlText w:val="%1."/>
      <w:lvlJc w:val="left"/>
      <w:pPr>
        <w:ind w:left="1060" w:hanging="360"/>
      </w:pPr>
      <w:rPr>
        <w:rFonts w:ascii="Times New Roman" w:eastAsia="Times New Roman" w:hAnsi="Times New Roman" w:cs="Times New Roman" w:hint="default"/>
        <w:b/>
        <w:bCs/>
        <w:i w:val="0"/>
        <w:iCs w:val="0"/>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850115"/>
    <w:multiLevelType w:val="multilevel"/>
    <w:tmpl w:val="E40C323E"/>
    <w:lvl w:ilvl="0">
      <w:start w:val="10"/>
      <w:numFmt w:val="decimal"/>
      <w:lvlText w:val="%1."/>
      <w:lvlJc w:val="left"/>
      <w:pPr>
        <w:ind w:left="735" w:hanging="375"/>
      </w:pPr>
      <w:rPr>
        <w:rFonts w:hint="default"/>
      </w:rPr>
    </w:lvl>
    <w:lvl w:ilvl="1">
      <w:start w:val="2"/>
      <w:numFmt w:val="decimal"/>
      <w:isLgl/>
      <w:lvlText w:val="%1.%2"/>
      <w:lvlJc w:val="left"/>
      <w:pPr>
        <w:ind w:left="1092" w:hanging="52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6" w15:restartNumberingAfterBreak="0">
    <w:nsid w:val="273F4E53"/>
    <w:multiLevelType w:val="multilevel"/>
    <w:tmpl w:val="D034DE5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BFF7FC7"/>
    <w:multiLevelType w:val="multilevel"/>
    <w:tmpl w:val="6AEA022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C03C0E"/>
    <w:multiLevelType w:val="multilevel"/>
    <w:tmpl w:val="2FE03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896CBA"/>
    <w:multiLevelType w:val="multilevel"/>
    <w:tmpl w:val="F0941D2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02F3F49"/>
    <w:multiLevelType w:val="multilevel"/>
    <w:tmpl w:val="04242BA4"/>
    <w:lvl w:ilvl="0">
      <w:start w:val="13"/>
      <w:numFmt w:val="decimal"/>
      <w:lvlText w:val="%1."/>
      <w:lvlJc w:val="left"/>
      <w:pPr>
        <w:ind w:left="600" w:hanging="6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64F72A55"/>
    <w:multiLevelType w:val="multilevel"/>
    <w:tmpl w:val="783E756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17B7E"/>
    <w:multiLevelType w:val="hybridMultilevel"/>
    <w:tmpl w:val="6A4C6036"/>
    <w:lvl w:ilvl="0" w:tplc="ADBA521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6F0304"/>
    <w:multiLevelType w:val="hybridMultilevel"/>
    <w:tmpl w:val="F1A88006"/>
    <w:lvl w:ilvl="0" w:tplc="F014DE76">
      <w:start w:val="18"/>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0381190">
    <w:abstractNumId w:val="6"/>
  </w:num>
  <w:num w:numId="2" w16cid:durableId="1122501710">
    <w:abstractNumId w:val="8"/>
  </w:num>
  <w:num w:numId="3" w16cid:durableId="2082482555">
    <w:abstractNumId w:val="2"/>
  </w:num>
  <w:num w:numId="4" w16cid:durableId="357857692">
    <w:abstractNumId w:val="3"/>
  </w:num>
  <w:num w:numId="5" w16cid:durableId="1345204270">
    <w:abstractNumId w:val="1"/>
  </w:num>
  <w:num w:numId="6" w16cid:durableId="1490973853">
    <w:abstractNumId w:val="11"/>
  </w:num>
  <w:num w:numId="7" w16cid:durableId="821311813">
    <w:abstractNumId w:val="7"/>
  </w:num>
  <w:num w:numId="8" w16cid:durableId="364908762">
    <w:abstractNumId w:val="9"/>
  </w:num>
  <w:num w:numId="9" w16cid:durableId="237519488">
    <w:abstractNumId w:val="5"/>
  </w:num>
  <w:num w:numId="10" w16cid:durableId="316765219">
    <w:abstractNumId w:val="12"/>
  </w:num>
  <w:num w:numId="11" w16cid:durableId="2139833007">
    <w:abstractNumId w:val="10"/>
  </w:num>
  <w:num w:numId="12" w16cid:durableId="1153452577">
    <w:abstractNumId w:val="0"/>
  </w:num>
  <w:num w:numId="13" w16cid:durableId="144857951">
    <w:abstractNumId w:val="13"/>
  </w:num>
  <w:num w:numId="14" w16cid:durableId="2139569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2"/>
    <w:rsid w:val="00055ADC"/>
    <w:rsid w:val="00061BEF"/>
    <w:rsid w:val="00140B10"/>
    <w:rsid w:val="00141692"/>
    <w:rsid w:val="001E5ECC"/>
    <w:rsid w:val="002224D1"/>
    <w:rsid w:val="00246F6D"/>
    <w:rsid w:val="002922D2"/>
    <w:rsid w:val="0031585C"/>
    <w:rsid w:val="003271C7"/>
    <w:rsid w:val="003A2EB8"/>
    <w:rsid w:val="003E4750"/>
    <w:rsid w:val="004B4BB5"/>
    <w:rsid w:val="004E29C7"/>
    <w:rsid w:val="004F1353"/>
    <w:rsid w:val="004F435E"/>
    <w:rsid w:val="00517A98"/>
    <w:rsid w:val="00521B04"/>
    <w:rsid w:val="00521CA6"/>
    <w:rsid w:val="005318DC"/>
    <w:rsid w:val="00536D7F"/>
    <w:rsid w:val="00624672"/>
    <w:rsid w:val="006A151C"/>
    <w:rsid w:val="006A7D35"/>
    <w:rsid w:val="006C74C8"/>
    <w:rsid w:val="00776308"/>
    <w:rsid w:val="007A5B40"/>
    <w:rsid w:val="007F704D"/>
    <w:rsid w:val="00801910"/>
    <w:rsid w:val="008F5F0F"/>
    <w:rsid w:val="00934F51"/>
    <w:rsid w:val="009470C0"/>
    <w:rsid w:val="009549FB"/>
    <w:rsid w:val="009B0E17"/>
    <w:rsid w:val="00A05010"/>
    <w:rsid w:val="00A3383B"/>
    <w:rsid w:val="00AC1215"/>
    <w:rsid w:val="00AE33AB"/>
    <w:rsid w:val="00AF39DA"/>
    <w:rsid w:val="00B144D3"/>
    <w:rsid w:val="00BA17BB"/>
    <w:rsid w:val="00BD3ECD"/>
    <w:rsid w:val="00BD4AE9"/>
    <w:rsid w:val="00C50CF8"/>
    <w:rsid w:val="00C51CF7"/>
    <w:rsid w:val="00CA077D"/>
    <w:rsid w:val="00CE4E7F"/>
    <w:rsid w:val="00CE6C29"/>
    <w:rsid w:val="00D30F8A"/>
    <w:rsid w:val="00D44C76"/>
    <w:rsid w:val="00D76370"/>
    <w:rsid w:val="00DA4409"/>
    <w:rsid w:val="00E00BEC"/>
    <w:rsid w:val="00E715CA"/>
    <w:rsid w:val="00EF796E"/>
    <w:rsid w:val="00F07905"/>
    <w:rsid w:val="00FA04B8"/>
    <w:rsid w:val="00FD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8262"/>
  <w15:chartTrackingRefBased/>
  <w15:docId w15:val="{AE5E2932-EE27-4775-B329-5605FB92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7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46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46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46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46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6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6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6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6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46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46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46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46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46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467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46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4672"/>
    <w:rPr>
      <w:rFonts w:eastAsiaTheme="majorEastAsia" w:cstheme="majorBidi"/>
      <w:color w:val="272727" w:themeColor="text1" w:themeTint="D8"/>
    </w:rPr>
  </w:style>
  <w:style w:type="paragraph" w:styleId="a3">
    <w:name w:val="Title"/>
    <w:basedOn w:val="a"/>
    <w:next w:val="a"/>
    <w:link w:val="a4"/>
    <w:uiPriority w:val="10"/>
    <w:qFormat/>
    <w:rsid w:val="006246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4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6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46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4672"/>
    <w:pPr>
      <w:spacing w:before="160"/>
      <w:jc w:val="center"/>
    </w:pPr>
    <w:rPr>
      <w:i/>
      <w:iCs/>
      <w:color w:val="404040" w:themeColor="text1" w:themeTint="BF"/>
    </w:rPr>
  </w:style>
  <w:style w:type="character" w:customStyle="1" w:styleId="22">
    <w:name w:val="Цитата 2 Знак"/>
    <w:basedOn w:val="a0"/>
    <w:link w:val="21"/>
    <w:uiPriority w:val="29"/>
    <w:rsid w:val="00624672"/>
    <w:rPr>
      <w:i/>
      <w:iCs/>
      <w:color w:val="404040" w:themeColor="text1" w:themeTint="BF"/>
    </w:rPr>
  </w:style>
  <w:style w:type="paragraph" w:styleId="a7">
    <w:name w:val="List Paragraph"/>
    <w:basedOn w:val="a"/>
    <w:qFormat/>
    <w:rsid w:val="00624672"/>
    <w:pPr>
      <w:ind w:left="720"/>
      <w:contextualSpacing/>
    </w:pPr>
  </w:style>
  <w:style w:type="character" w:styleId="a8">
    <w:name w:val="Intense Emphasis"/>
    <w:basedOn w:val="a0"/>
    <w:uiPriority w:val="21"/>
    <w:qFormat/>
    <w:rsid w:val="00624672"/>
    <w:rPr>
      <w:i/>
      <w:iCs/>
      <w:color w:val="0F4761" w:themeColor="accent1" w:themeShade="BF"/>
    </w:rPr>
  </w:style>
  <w:style w:type="paragraph" w:styleId="a9">
    <w:name w:val="Intense Quote"/>
    <w:basedOn w:val="a"/>
    <w:next w:val="a"/>
    <w:link w:val="aa"/>
    <w:uiPriority w:val="30"/>
    <w:qFormat/>
    <w:rsid w:val="006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4672"/>
    <w:rPr>
      <w:i/>
      <w:iCs/>
      <w:color w:val="0F4761" w:themeColor="accent1" w:themeShade="BF"/>
    </w:rPr>
  </w:style>
  <w:style w:type="character" w:styleId="ab">
    <w:name w:val="Intense Reference"/>
    <w:basedOn w:val="a0"/>
    <w:uiPriority w:val="32"/>
    <w:qFormat/>
    <w:rsid w:val="00624672"/>
    <w:rPr>
      <w:b/>
      <w:bCs/>
      <w:smallCaps/>
      <w:color w:val="0F4761" w:themeColor="accent1" w:themeShade="BF"/>
      <w:spacing w:val="5"/>
    </w:rPr>
  </w:style>
  <w:style w:type="paragraph" w:styleId="ac">
    <w:name w:val="Body Text"/>
    <w:basedOn w:val="a"/>
    <w:link w:val="ad"/>
    <w:uiPriority w:val="1"/>
    <w:qFormat/>
    <w:rsid w:val="00624672"/>
    <w:rPr>
      <w:sz w:val="24"/>
      <w:szCs w:val="24"/>
    </w:rPr>
  </w:style>
  <w:style w:type="character" w:customStyle="1" w:styleId="ad">
    <w:name w:val="Основной текст Знак"/>
    <w:basedOn w:val="a0"/>
    <w:link w:val="ac"/>
    <w:uiPriority w:val="1"/>
    <w:rsid w:val="00624672"/>
    <w:rPr>
      <w:rFonts w:ascii="Times New Roman" w:eastAsia="Times New Roman" w:hAnsi="Times New Roman" w:cs="Times New Roman"/>
      <w:kern w:val="0"/>
      <w:sz w:val="24"/>
      <w:szCs w:val="24"/>
      <w14:ligatures w14:val="none"/>
    </w:rPr>
  </w:style>
  <w:style w:type="character" w:customStyle="1" w:styleId="11">
    <w:name w:val="Заголовок №1_"/>
    <w:basedOn w:val="a0"/>
    <w:link w:val="12"/>
    <w:rsid w:val="0062467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24672"/>
    <w:pPr>
      <w:shd w:val="clear" w:color="auto" w:fill="FFFFFF"/>
      <w:autoSpaceDE/>
      <w:autoSpaceDN/>
      <w:spacing w:line="317" w:lineRule="exact"/>
      <w:jc w:val="center"/>
      <w:outlineLvl w:val="0"/>
    </w:pPr>
    <w:rPr>
      <w:b/>
      <w:bCs/>
      <w:kern w:val="2"/>
      <w:sz w:val="28"/>
      <w:szCs w:val="28"/>
      <w14:ligatures w14:val="standardContextual"/>
    </w:rPr>
  </w:style>
  <w:style w:type="character" w:customStyle="1" w:styleId="ae">
    <w:name w:val="Основной текст_"/>
    <w:link w:val="13"/>
    <w:rsid w:val="00624672"/>
    <w:rPr>
      <w:color w:val="252528"/>
    </w:rPr>
  </w:style>
  <w:style w:type="paragraph" w:customStyle="1" w:styleId="13">
    <w:name w:val="Основной текст1"/>
    <w:basedOn w:val="a"/>
    <w:link w:val="ae"/>
    <w:rsid w:val="00624672"/>
    <w:pPr>
      <w:autoSpaceDE/>
      <w:autoSpaceDN/>
      <w:spacing w:line="262" w:lineRule="auto"/>
      <w:ind w:firstLine="400"/>
    </w:pPr>
    <w:rPr>
      <w:rFonts w:asciiTheme="minorHAnsi" w:eastAsiaTheme="minorHAnsi" w:hAnsiTheme="minorHAnsi" w:cstheme="minorBidi"/>
      <w:color w:val="252528"/>
      <w:kern w:val="2"/>
      <w14:ligatures w14:val="standardContextual"/>
    </w:rPr>
  </w:style>
  <w:style w:type="paragraph" w:styleId="af">
    <w:name w:val="No Spacing"/>
    <w:uiPriority w:val="1"/>
    <w:qFormat/>
    <w:rsid w:val="001E5ECC"/>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af0">
    <w:name w:val="Table Grid"/>
    <w:basedOn w:val="a1"/>
    <w:uiPriority w:val="39"/>
    <w:rsid w:val="00C5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12</Pages>
  <Words>4562</Words>
  <Characters>26010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Baxtiyar Yangibayev</dc:creator>
  <cp:keywords/>
  <dc:description/>
  <cp:lastModifiedBy>Yangi Avlod</cp:lastModifiedBy>
  <cp:revision>15</cp:revision>
  <dcterms:created xsi:type="dcterms:W3CDTF">2026-01-13T06:18:00Z</dcterms:created>
  <dcterms:modified xsi:type="dcterms:W3CDTF">2026-01-15T05:12:00Z</dcterms:modified>
</cp:coreProperties>
</file>